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E8534B" w14:textId="77777777" w:rsidR="00D72BA5" w:rsidRDefault="00D72BA5">
      <w:pPr>
        <w:pStyle w:val="FooterFirst"/>
        <w:keepLines w:val="0"/>
        <w:tabs>
          <w:tab w:val="clear" w:pos="4320"/>
        </w:tabs>
        <w:jc w:val="right"/>
      </w:pPr>
    </w:p>
    <w:p w14:paraId="4AD04641" w14:textId="77777777" w:rsidR="00D72BA5" w:rsidRDefault="00571CF3">
      <w:pPr>
        <w:pStyle w:val="FooterFirst"/>
        <w:keepLines w:val="0"/>
        <w:tabs>
          <w:tab w:val="clear" w:pos="4320"/>
        </w:tabs>
        <w:rPr>
          <w:rFonts w:ascii="Arial" w:hAnsi="Arial"/>
        </w:rPr>
      </w:pPr>
      <w:r>
        <w:rPr>
          <w:noProof/>
          <w:lang w:eastAsia="zh-CN"/>
        </w:rPr>
        <w:pict w14:anchorId="00BDC3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VistAWhite" style="width:259pt;height:161pt;visibility:visible">
            <v:imagedata r:id="rId7" o:title="VistAWhite"/>
          </v:shape>
        </w:pict>
      </w:r>
    </w:p>
    <w:p w14:paraId="3323F592" w14:textId="77777777" w:rsidR="00D72BA5" w:rsidRDefault="00D72BA5"/>
    <w:p w14:paraId="0590A03C" w14:textId="77777777" w:rsidR="00D72BA5" w:rsidRDefault="00D72BA5"/>
    <w:p w14:paraId="185FC822" w14:textId="77777777" w:rsidR="00D72BA5" w:rsidRDefault="00D72BA5"/>
    <w:p w14:paraId="2D8D8BE1" w14:textId="77777777" w:rsidR="00D72BA5" w:rsidRDefault="00D72BA5">
      <w:pPr>
        <w:pStyle w:val="Helvetica"/>
        <w:spacing w:line="216" w:lineRule="auto"/>
        <w:rPr>
          <w:rFonts w:ascii="Arial" w:hAnsi="Arial"/>
          <w:b/>
          <w:sz w:val="48"/>
        </w:rPr>
      </w:pPr>
    </w:p>
    <w:p w14:paraId="2A3C142D" w14:textId="77777777" w:rsidR="00D72BA5" w:rsidRDefault="00D72BA5">
      <w:pPr>
        <w:pStyle w:val="Helvetica"/>
        <w:spacing w:line="216" w:lineRule="auto"/>
        <w:jc w:val="center"/>
        <w:rPr>
          <w:rFonts w:ascii="Arial" w:hAnsi="Arial"/>
          <w:b/>
          <w:sz w:val="48"/>
        </w:rPr>
      </w:pPr>
    </w:p>
    <w:p w14:paraId="5DDEC93A" w14:textId="77777777" w:rsidR="00D72BA5" w:rsidRDefault="00D72BA5"/>
    <w:p w14:paraId="46DAAFD4" w14:textId="77777777" w:rsidR="00D72BA5" w:rsidRDefault="00D72BA5"/>
    <w:p w14:paraId="4E983839" w14:textId="2AD3136A" w:rsidR="00D72BA5" w:rsidRDefault="00757695">
      <w:pPr>
        <w:jc w:val="center"/>
        <w:rPr>
          <w:rFonts w:ascii="Arial" w:hAnsi="Arial"/>
          <w:b/>
          <w:sz w:val="28"/>
        </w:rPr>
      </w:pPr>
      <w:r>
        <w:rPr>
          <w:rFonts w:ascii="Arial" w:hAnsi="Arial"/>
          <w:b/>
          <w:sz w:val="28"/>
        </w:rPr>
        <w:t>PXRM*2*18</w:t>
      </w:r>
      <w:r w:rsidR="00D72BA5">
        <w:rPr>
          <w:rFonts w:ascii="Arial" w:hAnsi="Arial"/>
          <w:b/>
          <w:sz w:val="28"/>
        </w:rPr>
        <w:t xml:space="preserve"> </w:t>
      </w:r>
      <w:r w:rsidR="00571CF3">
        <w:rPr>
          <w:rFonts w:ascii="Arial" w:hAnsi="Arial"/>
          <w:b/>
          <w:sz w:val="28"/>
        </w:rPr>
        <w:t xml:space="preserve"> </w:t>
      </w:r>
    </w:p>
    <w:p w14:paraId="40B1C53D" w14:textId="77777777" w:rsidR="00D72BA5" w:rsidRDefault="00D72BA5">
      <w:pPr>
        <w:jc w:val="center"/>
        <w:rPr>
          <w:rFonts w:ascii="Arial" w:hAnsi="Arial"/>
          <w:b/>
          <w:sz w:val="28"/>
        </w:rPr>
      </w:pPr>
    </w:p>
    <w:p w14:paraId="7EE88987" w14:textId="77777777" w:rsidR="00D72BA5" w:rsidRDefault="00D72BA5">
      <w:pPr>
        <w:jc w:val="center"/>
        <w:rPr>
          <w:rFonts w:ascii="Arial" w:hAnsi="Arial"/>
          <w:b/>
        </w:rPr>
      </w:pPr>
    </w:p>
    <w:p w14:paraId="39F0EE1D" w14:textId="77777777" w:rsidR="00D72BA5" w:rsidRDefault="00D72BA5">
      <w:pPr>
        <w:jc w:val="center"/>
        <w:rPr>
          <w:rFonts w:ascii="Arial" w:hAnsi="Arial"/>
          <w:sz w:val="28"/>
        </w:rPr>
      </w:pPr>
    </w:p>
    <w:p w14:paraId="6AEBA1EE" w14:textId="77777777" w:rsidR="00757695" w:rsidRDefault="00757695" w:rsidP="006B5DF3">
      <w:pPr>
        <w:pStyle w:val="PartTitle"/>
        <w:spacing w:before="0" w:after="0"/>
        <w:rPr>
          <w:kern w:val="0"/>
        </w:rPr>
      </w:pPr>
      <w:r>
        <w:rPr>
          <w:kern w:val="0"/>
        </w:rPr>
        <w:t>High Risk Mental Health Patient</w:t>
      </w:r>
      <w:r w:rsidR="00C71ADB">
        <w:rPr>
          <w:kern w:val="0"/>
        </w:rPr>
        <w:t xml:space="preserve"> -</w:t>
      </w:r>
    </w:p>
    <w:p w14:paraId="6CB007AB" w14:textId="77777777" w:rsidR="00D72BA5" w:rsidRPr="006B5DF3" w:rsidRDefault="00C71ADB" w:rsidP="00C71ADB">
      <w:pPr>
        <w:pStyle w:val="PartTitle"/>
        <w:spacing w:before="0" w:after="0"/>
        <w:rPr>
          <w:kern w:val="0"/>
        </w:rPr>
      </w:pPr>
      <w:r>
        <w:rPr>
          <w:kern w:val="0"/>
        </w:rPr>
        <w:t xml:space="preserve">Reminder </w:t>
      </w:r>
      <w:r w:rsidR="00D72BA5">
        <w:rPr>
          <w:kern w:val="0"/>
        </w:rPr>
        <w:t xml:space="preserve">and </w:t>
      </w:r>
      <w:r>
        <w:rPr>
          <w:kern w:val="0"/>
        </w:rPr>
        <w:t>Flag</w:t>
      </w:r>
    </w:p>
    <w:p w14:paraId="38230DA7" w14:textId="77777777" w:rsidR="00D72BA5" w:rsidRDefault="00D72BA5"/>
    <w:p w14:paraId="33CF941D" w14:textId="77777777" w:rsidR="00D72BA5" w:rsidRDefault="004E0E39">
      <w:pPr>
        <w:pStyle w:val="PartTitle"/>
        <w:spacing w:before="0" w:after="0"/>
        <w:rPr>
          <w:kern w:val="0"/>
        </w:rPr>
      </w:pPr>
      <w:r>
        <w:rPr>
          <w:kern w:val="0"/>
        </w:rPr>
        <w:t>Release Notes</w:t>
      </w:r>
      <w:r w:rsidR="00D72BA5">
        <w:rPr>
          <w:kern w:val="0"/>
        </w:rPr>
        <w:t xml:space="preserve"> </w:t>
      </w:r>
    </w:p>
    <w:p w14:paraId="3D71EB36" w14:textId="77777777" w:rsidR="00D72BA5" w:rsidRDefault="0056712B" w:rsidP="0056712B">
      <w:pPr>
        <w:tabs>
          <w:tab w:val="left" w:pos="5715"/>
        </w:tabs>
        <w:rPr>
          <w:rFonts w:ascii="Arial" w:hAnsi="Arial"/>
          <w:b/>
          <w:sz w:val="28"/>
        </w:rPr>
      </w:pPr>
      <w:r>
        <w:rPr>
          <w:rFonts w:ascii="Arial" w:hAnsi="Arial"/>
          <w:b/>
          <w:sz w:val="28"/>
        </w:rPr>
        <w:tab/>
      </w:r>
    </w:p>
    <w:p w14:paraId="565945D1" w14:textId="77777777" w:rsidR="00D72BA5" w:rsidRDefault="005160A1">
      <w:pPr>
        <w:jc w:val="center"/>
        <w:rPr>
          <w:rFonts w:ascii="Arial" w:hAnsi="Arial"/>
          <w:b/>
          <w:sz w:val="28"/>
        </w:rPr>
      </w:pPr>
      <w:r>
        <w:rPr>
          <w:rFonts w:ascii="Arial" w:hAnsi="Arial"/>
          <w:b/>
          <w:sz w:val="28"/>
        </w:rPr>
        <w:t>Febr</w:t>
      </w:r>
      <w:r w:rsidR="003B1134">
        <w:rPr>
          <w:rFonts w:ascii="Arial" w:hAnsi="Arial"/>
          <w:b/>
          <w:sz w:val="28"/>
        </w:rPr>
        <w:t>uary 2012</w:t>
      </w:r>
    </w:p>
    <w:p w14:paraId="39D83C8A" w14:textId="77777777" w:rsidR="00D72BA5" w:rsidRDefault="00D72BA5">
      <w:pPr>
        <w:jc w:val="center"/>
        <w:rPr>
          <w:rFonts w:ascii="Arial" w:hAnsi="Arial"/>
          <w:b/>
          <w:i/>
          <w:sz w:val="28"/>
        </w:rPr>
      </w:pPr>
    </w:p>
    <w:p w14:paraId="37975D44" w14:textId="77777777" w:rsidR="00D72BA5" w:rsidRDefault="00D72BA5">
      <w:pPr>
        <w:jc w:val="center"/>
        <w:rPr>
          <w:rFonts w:ascii="Arial" w:hAnsi="Arial"/>
          <w:b/>
          <w:sz w:val="28"/>
        </w:rPr>
      </w:pPr>
    </w:p>
    <w:p w14:paraId="44E1B918" w14:textId="77777777" w:rsidR="00D72BA5" w:rsidRDefault="00D72BA5">
      <w:pPr>
        <w:jc w:val="center"/>
        <w:rPr>
          <w:rFonts w:ascii="Arial" w:hAnsi="Arial"/>
          <w:b/>
          <w:sz w:val="28"/>
        </w:rPr>
      </w:pPr>
    </w:p>
    <w:p w14:paraId="22869AD2" w14:textId="77777777" w:rsidR="00D72BA5" w:rsidRDefault="00D72BA5">
      <w:pPr>
        <w:jc w:val="center"/>
        <w:rPr>
          <w:rFonts w:ascii="Arial" w:hAnsi="Arial"/>
          <w:b/>
          <w:sz w:val="28"/>
        </w:rPr>
      </w:pPr>
    </w:p>
    <w:p w14:paraId="20EE409C" w14:textId="77777777" w:rsidR="00D72BA5" w:rsidRDefault="00D72BA5">
      <w:pPr>
        <w:jc w:val="center"/>
        <w:rPr>
          <w:rFonts w:ascii="Arial" w:hAnsi="Arial"/>
          <w:b/>
          <w:sz w:val="28"/>
        </w:rPr>
      </w:pPr>
    </w:p>
    <w:p w14:paraId="6F315DBC" w14:textId="77777777" w:rsidR="00D72BA5" w:rsidRDefault="00D72BA5">
      <w:pPr>
        <w:jc w:val="center"/>
        <w:rPr>
          <w:rFonts w:ascii="Arial" w:hAnsi="Arial"/>
          <w:b/>
          <w:sz w:val="28"/>
        </w:rPr>
      </w:pPr>
    </w:p>
    <w:p w14:paraId="53E5F6EC" w14:textId="77777777" w:rsidR="00D72BA5" w:rsidRDefault="00D72BA5">
      <w:pPr>
        <w:jc w:val="center"/>
        <w:rPr>
          <w:rFonts w:ascii="Arial" w:hAnsi="Arial"/>
          <w:b/>
          <w:sz w:val="28"/>
        </w:rPr>
      </w:pPr>
    </w:p>
    <w:p w14:paraId="383E9EDE" w14:textId="77777777" w:rsidR="00D72BA5" w:rsidRPr="003F11EA" w:rsidRDefault="004E0E39" w:rsidP="003F11EA">
      <w:pPr>
        <w:spacing w:after="60"/>
        <w:jc w:val="center"/>
        <w:rPr>
          <w:rFonts w:ascii="Arial" w:hAnsi="Arial" w:cs="Arial"/>
          <w:color w:val="000000"/>
        </w:rPr>
      </w:pPr>
      <w:bookmarkStart w:id="0" w:name="_Toc363271339"/>
      <w:r>
        <w:rPr>
          <w:rFonts w:ascii="Arial" w:hAnsi="Arial" w:cs="Arial"/>
          <w:color w:val="000000"/>
        </w:rPr>
        <w:t>Product</w:t>
      </w:r>
      <w:r w:rsidR="00D72BA5" w:rsidRPr="003F11EA">
        <w:rPr>
          <w:rFonts w:ascii="Arial" w:hAnsi="Arial" w:cs="Arial"/>
          <w:color w:val="000000"/>
        </w:rPr>
        <w:t xml:space="preserve"> Development</w:t>
      </w:r>
    </w:p>
    <w:p w14:paraId="55616A09" w14:textId="77777777" w:rsidR="00D72BA5" w:rsidRDefault="00D72BA5" w:rsidP="0029632F">
      <w:pPr>
        <w:jc w:val="center"/>
        <w:rPr>
          <w:rFonts w:ascii="Arial" w:hAnsi="Arial"/>
        </w:rPr>
      </w:pPr>
      <w:r>
        <w:rPr>
          <w:rFonts w:ascii="Arial" w:hAnsi="Arial"/>
        </w:rPr>
        <w:t>Department of Veterans Affairs</w:t>
      </w:r>
      <w:bookmarkEnd w:id="0"/>
    </w:p>
    <w:p w14:paraId="152DCEBD" w14:textId="77777777" w:rsidR="00D72BA5" w:rsidRDefault="00D72BA5">
      <w:pPr>
        <w:jc w:val="center"/>
        <w:rPr>
          <w:rFonts w:ascii="Arial" w:hAnsi="Arial"/>
        </w:rPr>
      </w:pPr>
    </w:p>
    <w:p w14:paraId="1960D89E" w14:textId="77777777" w:rsidR="00D72BA5" w:rsidRDefault="00D72BA5"/>
    <w:p w14:paraId="3362E277" w14:textId="77777777" w:rsidR="00D72BA5" w:rsidRDefault="00D72BA5">
      <w:pPr>
        <w:rPr>
          <w:rFonts w:ascii="Arial" w:hAnsi="Arial"/>
          <w:sz w:val="36"/>
        </w:rPr>
      </w:pPr>
      <w:bookmarkStart w:id="1" w:name="_Toc306076454"/>
      <w:bookmarkStart w:id="2" w:name="_Toc306076489"/>
      <w:bookmarkStart w:id="3" w:name="_Toc306076581"/>
      <w:bookmarkStart w:id="4" w:name="_Toc315671194"/>
      <w:bookmarkStart w:id="5" w:name="_Toc481207928"/>
      <w:r>
        <w:rPr>
          <w:rFonts w:ascii="Arial" w:hAnsi="Arial"/>
          <w:sz w:val="36"/>
        </w:rPr>
        <w:br w:type="page"/>
      </w:r>
    </w:p>
    <w:p w14:paraId="7396CA7E" w14:textId="77777777" w:rsidR="00D72BA5" w:rsidRDefault="00D72BA5">
      <w:pPr>
        <w:pBdr>
          <w:bottom w:val="single" w:sz="4" w:space="1" w:color="auto"/>
        </w:pBdr>
        <w:rPr>
          <w:rFonts w:ascii="Arial" w:hAnsi="Arial"/>
          <w:sz w:val="36"/>
        </w:rPr>
      </w:pPr>
      <w:r>
        <w:rPr>
          <w:rFonts w:ascii="Arial" w:hAnsi="Arial"/>
          <w:sz w:val="36"/>
        </w:rPr>
        <w:t>Contents</w:t>
      </w:r>
      <w:bookmarkEnd w:id="1"/>
      <w:bookmarkEnd w:id="2"/>
      <w:bookmarkEnd w:id="3"/>
      <w:bookmarkEnd w:id="4"/>
      <w:bookmarkEnd w:id="5"/>
    </w:p>
    <w:p w14:paraId="7AE326C0" w14:textId="77777777" w:rsidR="00D72BA5" w:rsidRDefault="00D72BA5">
      <w:pPr>
        <w:pStyle w:val="TOC1"/>
        <w:rPr>
          <w:rStyle w:val="Hyperlink"/>
        </w:rPr>
      </w:pPr>
      <w:bookmarkStart w:id="6" w:name="_Toc326381259"/>
    </w:p>
    <w:p w14:paraId="77529200" w14:textId="359A2B8B" w:rsidR="00256B7B" w:rsidRDefault="000621FB">
      <w:pPr>
        <w:pStyle w:val="TOC1"/>
        <w:rPr>
          <w:rFonts w:ascii="Calibri" w:hAnsi="Calibri"/>
          <w:b w:val="0"/>
          <w:bCs w:val="0"/>
          <w:smallCaps w:val="0"/>
          <w:sz w:val="22"/>
          <w:szCs w:val="22"/>
        </w:rPr>
      </w:pPr>
      <w:r>
        <w:rPr>
          <w:rStyle w:val="Hyperlink"/>
        </w:rPr>
        <w:fldChar w:fldCharType="begin"/>
      </w:r>
      <w:r w:rsidR="00D72BA5">
        <w:rPr>
          <w:rStyle w:val="Hyperlink"/>
        </w:rPr>
        <w:instrText xml:space="preserve"> TOC \o "1-3" \h \z </w:instrText>
      </w:r>
      <w:r>
        <w:rPr>
          <w:rStyle w:val="Hyperlink"/>
        </w:rPr>
        <w:fldChar w:fldCharType="separate"/>
      </w:r>
      <w:hyperlink w:anchor="_Toc317059188" w:history="1">
        <w:r w:rsidR="00256B7B" w:rsidRPr="00AA1025">
          <w:rPr>
            <w:rStyle w:val="Hyperlink"/>
          </w:rPr>
          <w:t>Introduction</w:t>
        </w:r>
        <w:r w:rsidR="00256B7B">
          <w:rPr>
            <w:webHidden/>
          </w:rPr>
          <w:tab/>
        </w:r>
        <w:r w:rsidR="00256B7B">
          <w:rPr>
            <w:webHidden/>
          </w:rPr>
          <w:fldChar w:fldCharType="begin"/>
        </w:r>
        <w:r w:rsidR="00256B7B">
          <w:rPr>
            <w:webHidden/>
          </w:rPr>
          <w:instrText xml:space="preserve"> PAGEREF _Toc317059188 \h </w:instrText>
        </w:r>
        <w:r w:rsidR="00256B7B">
          <w:rPr>
            <w:webHidden/>
          </w:rPr>
        </w:r>
        <w:r w:rsidR="00256B7B">
          <w:rPr>
            <w:webHidden/>
          </w:rPr>
          <w:fldChar w:fldCharType="separate"/>
        </w:r>
        <w:r w:rsidR="00E70B6C">
          <w:rPr>
            <w:webHidden/>
          </w:rPr>
          <w:t>1</w:t>
        </w:r>
        <w:r w:rsidR="00256B7B">
          <w:rPr>
            <w:webHidden/>
          </w:rPr>
          <w:fldChar w:fldCharType="end"/>
        </w:r>
      </w:hyperlink>
    </w:p>
    <w:p w14:paraId="35B80CC0" w14:textId="1870B410" w:rsidR="00256B7B" w:rsidRDefault="00604EB0">
      <w:pPr>
        <w:pStyle w:val="TOC2"/>
        <w:rPr>
          <w:rFonts w:ascii="Calibri" w:hAnsi="Calibri"/>
          <w:szCs w:val="22"/>
        </w:rPr>
      </w:pPr>
      <w:hyperlink w:anchor="_Toc317059189" w:history="1">
        <w:r w:rsidR="00256B7B" w:rsidRPr="00AA1025">
          <w:rPr>
            <w:rStyle w:val="Hyperlink"/>
          </w:rPr>
          <w:t>Related Documentation</w:t>
        </w:r>
        <w:r w:rsidR="00256B7B">
          <w:rPr>
            <w:webHidden/>
          </w:rPr>
          <w:tab/>
        </w:r>
        <w:r w:rsidR="00256B7B">
          <w:rPr>
            <w:webHidden/>
          </w:rPr>
          <w:fldChar w:fldCharType="begin"/>
        </w:r>
        <w:r w:rsidR="00256B7B">
          <w:rPr>
            <w:webHidden/>
          </w:rPr>
          <w:instrText xml:space="preserve"> PAGEREF _Toc317059189 \h </w:instrText>
        </w:r>
        <w:r w:rsidR="00256B7B">
          <w:rPr>
            <w:webHidden/>
          </w:rPr>
        </w:r>
        <w:r w:rsidR="00256B7B">
          <w:rPr>
            <w:webHidden/>
          </w:rPr>
          <w:fldChar w:fldCharType="separate"/>
        </w:r>
        <w:r w:rsidR="00E70B6C">
          <w:rPr>
            <w:webHidden/>
          </w:rPr>
          <w:t>2</w:t>
        </w:r>
        <w:r w:rsidR="00256B7B">
          <w:rPr>
            <w:webHidden/>
          </w:rPr>
          <w:fldChar w:fldCharType="end"/>
        </w:r>
      </w:hyperlink>
    </w:p>
    <w:p w14:paraId="70CDFA3D" w14:textId="5F520A0D" w:rsidR="00256B7B" w:rsidRDefault="00604EB0">
      <w:pPr>
        <w:pStyle w:val="TOC3"/>
        <w:rPr>
          <w:rFonts w:ascii="Calibri" w:hAnsi="Calibri"/>
          <w:szCs w:val="22"/>
        </w:rPr>
      </w:pPr>
      <w:hyperlink w:anchor="_Toc317059190" w:history="1">
        <w:r w:rsidR="00256B7B" w:rsidRPr="00AA1025">
          <w:rPr>
            <w:rStyle w:val="Hyperlink"/>
          </w:rPr>
          <w:t>Web Sites</w:t>
        </w:r>
        <w:r w:rsidR="00256B7B">
          <w:rPr>
            <w:webHidden/>
          </w:rPr>
          <w:tab/>
        </w:r>
        <w:r w:rsidR="00256B7B">
          <w:rPr>
            <w:webHidden/>
          </w:rPr>
          <w:fldChar w:fldCharType="begin"/>
        </w:r>
        <w:r w:rsidR="00256B7B">
          <w:rPr>
            <w:webHidden/>
          </w:rPr>
          <w:instrText xml:space="preserve"> PAGEREF _Toc317059190 \h </w:instrText>
        </w:r>
        <w:r w:rsidR="00256B7B">
          <w:rPr>
            <w:webHidden/>
          </w:rPr>
        </w:r>
        <w:r w:rsidR="00256B7B">
          <w:rPr>
            <w:webHidden/>
          </w:rPr>
          <w:fldChar w:fldCharType="separate"/>
        </w:r>
        <w:r w:rsidR="00E70B6C">
          <w:rPr>
            <w:webHidden/>
          </w:rPr>
          <w:t>2</w:t>
        </w:r>
        <w:r w:rsidR="00256B7B">
          <w:rPr>
            <w:webHidden/>
          </w:rPr>
          <w:fldChar w:fldCharType="end"/>
        </w:r>
      </w:hyperlink>
    </w:p>
    <w:p w14:paraId="2905E3DB" w14:textId="04F1A9CF" w:rsidR="00256B7B" w:rsidRDefault="00604EB0">
      <w:pPr>
        <w:pStyle w:val="TOC1"/>
        <w:rPr>
          <w:rFonts w:ascii="Calibri" w:hAnsi="Calibri"/>
          <w:b w:val="0"/>
          <w:bCs w:val="0"/>
          <w:smallCaps w:val="0"/>
          <w:sz w:val="22"/>
          <w:szCs w:val="22"/>
        </w:rPr>
      </w:pPr>
      <w:hyperlink w:anchor="_Toc317059191" w:history="1">
        <w:r w:rsidR="00256B7B" w:rsidRPr="00AA1025">
          <w:rPr>
            <w:rStyle w:val="Hyperlink"/>
          </w:rPr>
          <w:t>Release Notes</w:t>
        </w:r>
        <w:r w:rsidR="00256B7B">
          <w:rPr>
            <w:webHidden/>
          </w:rPr>
          <w:tab/>
        </w:r>
        <w:r w:rsidR="00256B7B">
          <w:rPr>
            <w:webHidden/>
          </w:rPr>
          <w:fldChar w:fldCharType="begin"/>
        </w:r>
        <w:r w:rsidR="00256B7B">
          <w:rPr>
            <w:webHidden/>
          </w:rPr>
          <w:instrText xml:space="preserve"> PAGEREF _Toc317059191 \h </w:instrText>
        </w:r>
        <w:r w:rsidR="00256B7B">
          <w:rPr>
            <w:webHidden/>
          </w:rPr>
        </w:r>
        <w:r w:rsidR="00256B7B">
          <w:rPr>
            <w:webHidden/>
          </w:rPr>
          <w:fldChar w:fldCharType="separate"/>
        </w:r>
        <w:r w:rsidR="00E70B6C">
          <w:rPr>
            <w:webHidden/>
          </w:rPr>
          <w:t>3</w:t>
        </w:r>
        <w:r w:rsidR="00256B7B">
          <w:rPr>
            <w:webHidden/>
          </w:rPr>
          <w:fldChar w:fldCharType="end"/>
        </w:r>
      </w:hyperlink>
    </w:p>
    <w:p w14:paraId="62031F66" w14:textId="5BA17316" w:rsidR="00256B7B" w:rsidRDefault="00604EB0">
      <w:pPr>
        <w:pStyle w:val="TOC2"/>
        <w:rPr>
          <w:rFonts w:ascii="Calibri" w:hAnsi="Calibri"/>
          <w:szCs w:val="22"/>
        </w:rPr>
      </w:pPr>
      <w:hyperlink w:anchor="_Toc317059192" w:history="1">
        <w:r w:rsidR="00256B7B" w:rsidRPr="00AA1025">
          <w:rPr>
            <w:rStyle w:val="Hyperlink"/>
          </w:rPr>
          <w:t>Project Overview</w:t>
        </w:r>
        <w:r w:rsidR="00256B7B">
          <w:rPr>
            <w:webHidden/>
          </w:rPr>
          <w:tab/>
        </w:r>
        <w:r w:rsidR="00256B7B">
          <w:rPr>
            <w:webHidden/>
          </w:rPr>
          <w:fldChar w:fldCharType="begin"/>
        </w:r>
        <w:r w:rsidR="00256B7B">
          <w:rPr>
            <w:webHidden/>
          </w:rPr>
          <w:instrText xml:space="preserve"> PAGEREF _Toc317059192 \h </w:instrText>
        </w:r>
        <w:r w:rsidR="00256B7B">
          <w:rPr>
            <w:webHidden/>
          </w:rPr>
        </w:r>
        <w:r w:rsidR="00256B7B">
          <w:rPr>
            <w:webHidden/>
          </w:rPr>
          <w:fldChar w:fldCharType="separate"/>
        </w:r>
        <w:r w:rsidR="00E70B6C">
          <w:rPr>
            <w:webHidden/>
          </w:rPr>
          <w:t>3</w:t>
        </w:r>
        <w:r w:rsidR="00256B7B">
          <w:rPr>
            <w:webHidden/>
          </w:rPr>
          <w:fldChar w:fldCharType="end"/>
        </w:r>
      </w:hyperlink>
    </w:p>
    <w:p w14:paraId="2CD879E7" w14:textId="46497804" w:rsidR="00256B7B" w:rsidRDefault="00604EB0">
      <w:pPr>
        <w:pStyle w:val="TOC2"/>
        <w:rPr>
          <w:rFonts w:ascii="Calibri" w:hAnsi="Calibri"/>
          <w:szCs w:val="22"/>
        </w:rPr>
      </w:pPr>
      <w:hyperlink w:anchor="_Toc317059193" w:history="1">
        <w:r w:rsidR="00256B7B" w:rsidRPr="00AA1025">
          <w:rPr>
            <w:rStyle w:val="Hyperlink"/>
          </w:rPr>
          <w:t>Project Features</w:t>
        </w:r>
        <w:r w:rsidR="00256B7B">
          <w:rPr>
            <w:webHidden/>
          </w:rPr>
          <w:tab/>
        </w:r>
        <w:r w:rsidR="00256B7B">
          <w:rPr>
            <w:webHidden/>
          </w:rPr>
          <w:fldChar w:fldCharType="begin"/>
        </w:r>
        <w:r w:rsidR="00256B7B">
          <w:rPr>
            <w:webHidden/>
          </w:rPr>
          <w:instrText xml:space="preserve"> PAGEREF _Toc317059193 \h </w:instrText>
        </w:r>
        <w:r w:rsidR="00256B7B">
          <w:rPr>
            <w:webHidden/>
          </w:rPr>
        </w:r>
        <w:r w:rsidR="00256B7B">
          <w:rPr>
            <w:webHidden/>
          </w:rPr>
          <w:fldChar w:fldCharType="separate"/>
        </w:r>
        <w:r w:rsidR="00E70B6C">
          <w:rPr>
            <w:webHidden/>
          </w:rPr>
          <w:t>4</w:t>
        </w:r>
        <w:r w:rsidR="00256B7B">
          <w:rPr>
            <w:webHidden/>
          </w:rPr>
          <w:fldChar w:fldCharType="end"/>
        </w:r>
      </w:hyperlink>
    </w:p>
    <w:p w14:paraId="07C95156" w14:textId="6411C561" w:rsidR="00256B7B" w:rsidRDefault="00604EB0">
      <w:pPr>
        <w:pStyle w:val="TOC3"/>
        <w:rPr>
          <w:rFonts w:ascii="Calibri" w:hAnsi="Calibri"/>
          <w:szCs w:val="22"/>
        </w:rPr>
      </w:pPr>
      <w:hyperlink w:anchor="_Toc317059194" w:history="1">
        <w:r w:rsidR="00256B7B" w:rsidRPr="00AA1025">
          <w:rPr>
            <w:rStyle w:val="Hyperlink"/>
          </w:rPr>
          <w:t>Scheduling</w:t>
        </w:r>
        <w:r w:rsidR="00256B7B">
          <w:rPr>
            <w:webHidden/>
          </w:rPr>
          <w:tab/>
        </w:r>
        <w:r w:rsidR="00256B7B">
          <w:rPr>
            <w:webHidden/>
          </w:rPr>
          <w:fldChar w:fldCharType="begin"/>
        </w:r>
        <w:r w:rsidR="00256B7B">
          <w:rPr>
            <w:webHidden/>
          </w:rPr>
          <w:instrText xml:space="preserve"> PAGEREF _Toc317059194 \h </w:instrText>
        </w:r>
        <w:r w:rsidR="00256B7B">
          <w:rPr>
            <w:webHidden/>
          </w:rPr>
        </w:r>
        <w:r w:rsidR="00256B7B">
          <w:rPr>
            <w:webHidden/>
          </w:rPr>
          <w:fldChar w:fldCharType="separate"/>
        </w:r>
        <w:r w:rsidR="00E70B6C">
          <w:rPr>
            <w:webHidden/>
          </w:rPr>
          <w:t>4</w:t>
        </w:r>
        <w:r w:rsidR="00256B7B">
          <w:rPr>
            <w:webHidden/>
          </w:rPr>
          <w:fldChar w:fldCharType="end"/>
        </w:r>
      </w:hyperlink>
    </w:p>
    <w:p w14:paraId="51420F7B" w14:textId="3543B973" w:rsidR="00256B7B" w:rsidRDefault="00604EB0">
      <w:pPr>
        <w:pStyle w:val="TOC3"/>
        <w:rPr>
          <w:rFonts w:ascii="Calibri" w:hAnsi="Calibri"/>
          <w:szCs w:val="22"/>
        </w:rPr>
      </w:pPr>
      <w:hyperlink w:anchor="_Toc317059195" w:history="1">
        <w:r w:rsidR="00256B7B" w:rsidRPr="00AA1025">
          <w:rPr>
            <w:rStyle w:val="Hyperlink"/>
          </w:rPr>
          <w:t>Registration – Patient Record Flag</w:t>
        </w:r>
        <w:r w:rsidR="00256B7B">
          <w:rPr>
            <w:webHidden/>
          </w:rPr>
          <w:tab/>
        </w:r>
        <w:r w:rsidR="00256B7B">
          <w:rPr>
            <w:webHidden/>
          </w:rPr>
          <w:fldChar w:fldCharType="begin"/>
        </w:r>
        <w:r w:rsidR="00256B7B">
          <w:rPr>
            <w:webHidden/>
          </w:rPr>
          <w:instrText xml:space="preserve"> PAGEREF _Toc317059195 \h </w:instrText>
        </w:r>
        <w:r w:rsidR="00256B7B">
          <w:rPr>
            <w:webHidden/>
          </w:rPr>
        </w:r>
        <w:r w:rsidR="00256B7B">
          <w:rPr>
            <w:webHidden/>
          </w:rPr>
          <w:fldChar w:fldCharType="separate"/>
        </w:r>
        <w:r w:rsidR="00E70B6C">
          <w:rPr>
            <w:webHidden/>
          </w:rPr>
          <w:t>6</w:t>
        </w:r>
        <w:r w:rsidR="00256B7B">
          <w:rPr>
            <w:webHidden/>
          </w:rPr>
          <w:fldChar w:fldCharType="end"/>
        </w:r>
      </w:hyperlink>
    </w:p>
    <w:p w14:paraId="6E58C735" w14:textId="427EBD43" w:rsidR="00256B7B" w:rsidRDefault="00604EB0">
      <w:pPr>
        <w:pStyle w:val="TOC3"/>
        <w:rPr>
          <w:rFonts w:ascii="Calibri" w:hAnsi="Calibri"/>
          <w:szCs w:val="22"/>
        </w:rPr>
      </w:pPr>
      <w:hyperlink w:anchor="_Toc317059196" w:history="1">
        <w:r w:rsidR="00256B7B" w:rsidRPr="00AA1025">
          <w:rPr>
            <w:rStyle w:val="Hyperlink"/>
          </w:rPr>
          <w:t>Health Summary</w:t>
        </w:r>
        <w:r w:rsidR="00256B7B">
          <w:rPr>
            <w:webHidden/>
          </w:rPr>
          <w:tab/>
        </w:r>
        <w:r w:rsidR="00256B7B">
          <w:rPr>
            <w:webHidden/>
          </w:rPr>
          <w:fldChar w:fldCharType="begin"/>
        </w:r>
        <w:r w:rsidR="00256B7B">
          <w:rPr>
            <w:webHidden/>
          </w:rPr>
          <w:instrText xml:space="preserve"> PAGEREF _Toc317059196 \h </w:instrText>
        </w:r>
        <w:r w:rsidR="00256B7B">
          <w:rPr>
            <w:webHidden/>
          </w:rPr>
        </w:r>
        <w:r w:rsidR="00256B7B">
          <w:rPr>
            <w:webHidden/>
          </w:rPr>
          <w:fldChar w:fldCharType="separate"/>
        </w:r>
        <w:r w:rsidR="00E70B6C">
          <w:rPr>
            <w:webHidden/>
          </w:rPr>
          <w:t>6</w:t>
        </w:r>
        <w:r w:rsidR="00256B7B">
          <w:rPr>
            <w:webHidden/>
          </w:rPr>
          <w:fldChar w:fldCharType="end"/>
        </w:r>
      </w:hyperlink>
    </w:p>
    <w:p w14:paraId="5EDF412D" w14:textId="249DEB7D" w:rsidR="00256B7B" w:rsidRDefault="00604EB0">
      <w:pPr>
        <w:pStyle w:val="TOC3"/>
        <w:rPr>
          <w:rFonts w:ascii="Calibri" w:hAnsi="Calibri"/>
          <w:szCs w:val="22"/>
        </w:rPr>
      </w:pPr>
      <w:hyperlink w:anchor="_Toc317059197" w:history="1">
        <w:r w:rsidR="00256B7B" w:rsidRPr="00AA1025">
          <w:rPr>
            <w:rStyle w:val="Hyperlink"/>
          </w:rPr>
          <w:t>Text Integration Utility (TIU)</w:t>
        </w:r>
        <w:r w:rsidR="00256B7B">
          <w:rPr>
            <w:webHidden/>
          </w:rPr>
          <w:tab/>
        </w:r>
        <w:r w:rsidR="00256B7B">
          <w:rPr>
            <w:webHidden/>
          </w:rPr>
          <w:fldChar w:fldCharType="begin"/>
        </w:r>
        <w:r w:rsidR="00256B7B">
          <w:rPr>
            <w:webHidden/>
          </w:rPr>
          <w:instrText xml:space="preserve"> PAGEREF _Toc317059197 \h </w:instrText>
        </w:r>
        <w:r w:rsidR="00256B7B">
          <w:rPr>
            <w:webHidden/>
          </w:rPr>
        </w:r>
        <w:r w:rsidR="00256B7B">
          <w:rPr>
            <w:webHidden/>
          </w:rPr>
          <w:fldChar w:fldCharType="separate"/>
        </w:r>
        <w:r w:rsidR="00E70B6C">
          <w:rPr>
            <w:webHidden/>
          </w:rPr>
          <w:t>7</w:t>
        </w:r>
        <w:r w:rsidR="00256B7B">
          <w:rPr>
            <w:webHidden/>
          </w:rPr>
          <w:fldChar w:fldCharType="end"/>
        </w:r>
      </w:hyperlink>
    </w:p>
    <w:p w14:paraId="35D43E2E" w14:textId="4DC3141B" w:rsidR="00256B7B" w:rsidRDefault="00604EB0">
      <w:pPr>
        <w:pStyle w:val="TOC2"/>
        <w:rPr>
          <w:rFonts w:ascii="Calibri" w:hAnsi="Calibri"/>
          <w:szCs w:val="22"/>
        </w:rPr>
      </w:pPr>
      <w:hyperlink w:anchor="_Toc317059198" w:history="1">
        <w:r w:rsidR="00256B7B" w:rsidRPr="00AA1025">
          <w:rPr>
            <w:rStyle w:val="Hyperlink"/>
          </w:rPr>
          <w:t>Clinical Reminder Patch 18 (PXRM*2*18)</w:t>
        </w:r>
        <w:r w:rsidR="00256B7B">
          <w:rPr>
            <w:webHidden/>
          </w:rPr>
          <w:tab/>
        </w:r>
        <w:r w:rsidR="00256B7B">
          <w:rPr>
            <w:webHidden/>
          </w:rPr>
          <w:fldChar w:fldCharType="begin"/>
        </w:r>
        <w:r w:rsidR="00256B7B">
          <w:rPr>
            <w:webHidden/>
          </w:rPr>
          <w:instrText xml:space="preserve"> PAGEREF _Toc317059198 \h </w:instrText>
        </w:r>
        <w:r w:rsidR="00256B7B">
          <w:rPr>
            <w:webHidden/>
          </w:rPr>
        </w:r>
        <w:r w:rsidR="00256B7B">
          <w:rPr>
            <w:webHidden/>
          </w:rPr>
          <w:fldChar w:fldCharType="separate"/>
        </w:r>
        <w:r w:rsidR="00E70B6C">
          <w:rPr>
            <w:webHidden/>
          </w:rPr>
          <w:t>7</w:t>
        </w:r>
        <w:r w:rsidR="00256B7B">
          <w:rPr>
            <w:webHidden/>
          </w:rPr>
          <w:fldChar w:fldCharType="end"/>
        </w:r>
      </w:hyperlink>
    </w:p>
    <w:p w14:paraId="2A623498" w14:textId="754C1369" w:rsidR="00256B7B" w:rsidRDefault="00604EB0">
      <w:pPr>
        <w:pStyle w:val="TOC3"/>
        <w:rPr>
          <w:rFonts w:ascii="Calibri" w:hAnsi="Calibri"/>
          <w:szCs w:val="22"/>
        </w:rPr>
      </w:pPr>
      <w:hyperlink w:anchor="_Toc317059199" w:history="1">
        <w:r w:rsidR="00256B7B" w:rsidRPr="00AA1025">
          <w:rPr>
            <w:rStyle w:val="Hyperlink"/>
          </w:rPr>
          <w:t>New Options and Reports</w:t>
        </w:r>
        <w:r w:rsidR="00256B7B">
          <w:rPr>
            <w:webHidden/>
          </w:rPr>
          <w:tab/>
        </w:r>
        <w:r w:rsidR="00256B7B">
          <w:rPr>
            <w:webHidden/>
          </w:rPr>
          <w:fldChar w:fldCharType="begin"/>
        </w:r>
        <w:r w:rsidR="00256B7B">
          <w:rPr>
            <w:webHidden/>
          </w:rPr>
          <w:instrText xml:space="preserve"> PAGEREF _Toc317059199 \h </w:instrText>
        </w:r>
        <w:r w:rsidR="00256B7B">
          <w:rPr>
            <w:webHidden/>
          </w:rPr>
        </w:r>
        <w:r w:rsidR="00256B7B">
          <w:rPr>
            <w:webHidden/>
          </w:rPr>
          <w:fldChar w:fldCharType="separate"/>
        </w:r>
        <w:r w:rsidR="00E70B6C">
          <w:rPr>
            <w:webHidden/>
          </w:rPr>
          <w:t>7</w:t>
        </w:r>
        <w:r w:rsidR="00256B7B">
          <w:rPr>
            <w:webHidden/>
          </w:rPr>
          <w:fldChar w:fldCharType="end"/>
        </w:r>
      </w:hyperlink>
    </w:p>
    <w:p w14:paraId="14886272" w14:textId="2506E39B" w:rsidR="00256B7B" w:rsidRDefault="00604EB0">
      <w:pPr>
        <w:pStyle w:val="TOC3"/>
        <w:rPr>
          <w:rFonts w:ascii="Calibri" w:hAnsi="Calibri"/>
          <w:szCs w:val="22"/>
        </w:rPr>
      </w:pPr>
      <w:hyperlink w:anchor="_Toc317059200" w:history="1">
        <w:r w:rsidR="00256B7B" w:rsidRPr="00AA1025">
          <w:rPr>
            <w:rStyle w:val="Hyperlink"/>
          </w:rPr>
          <w:t>New report</w:t>
        </w:r>
        <w:r w:rsidR="00256B7B">
          <w:rPr>
            <w:webHidden/>
          </w:rPr>
          <w:tab/>
        </w:r>
        <w:r w:rsidR="00256B7B">
          <w:rPr>
            <w:webHidden/>
          </w:rPr>
          <w:fldChar w:fldCharType="begin"/>
        </w:r>
        <w:r w:rsidR="00256B7B">
          <w:rPr>
            <w:webHidden/>
          </w:rPr>
          <w:instrText xml:space="preserve"> PAGEREF _Toc317059200 \h </w:instrText>
        </w:r>
        <w:r w:rsidR="00256B7B">
          <w:rPr>
            <w:webHidden/>
          </w:rPr>
        </w:r>
        <w:r w:rsidR="00256B7B">
          <w:rPr>
            <w:webHidden/>
          </w:rPr>
          <w:fldChar w:fldCharType="separate"/>
        </w:r>
        <w:r w:rsidR="00E70B6C">
          <w:rPr>
            <w:webHidden/>
          </w:rPr>
          <w:t>8</w:t>
        </w:r>
        <w:r w:rsidR="00256B7B">
          <w:rPr>
            <w:webHidden/>
          </w:rPr>
          <w:fldChar w:fldCharType="end"/>
        </w:r>
      </w:hyperlink>
    </w:p>
    <w:p w14:paraId="4F355DDE" w14:textId="53A161F5" w:rsidR="00256B7B" w:rsidRDefault="00604EB0">
      <w:pPr>
        <w:pStyle w:val="TOC3"/>
        <w:rPr>
          <w:rFonts w:ascii="Calibri" w:hAnsi="Calibri"/>
          <w:szCs w:val="22"/>
        </w:rPr>
      </w:pPr>
      <w:hyperlink w:anchor="_Toc317059201" w:history="1">
        <w:r w:rsidR="00256B7B" w:rsidRPr="00AA1025">
          <w:rPr>
            <w:rStyle w:val="Hyperlink"/>
          </w:rPr>
          <w:t>New Computed Findings</w:t>
        </w:r>
        <w:r w:rsidR="00256B7B">
          <w:rPr>
            <w:webHidden/>
          </w:rPr>
          <w:tab/>
        </w:r>
        <w:r w:rsidR="00256B7B">
          <w:rPr>
            <w:webHidden/>
          </w:rPr>
          <w:fldChar w:fldCharType="begin"/>
        </w:r>
        <w:r w:rsidR="00256B7B">
          <w:rPr>
            <w:webHidden/>
          </w:rPr>
          <w:instrText xml:space="preserve"> PAGEREF _Toc317059201 \h </w:instrText>
        </w:r>
        <w:r w:rsidR="00256B7B">
          <w:rPr>
            <w:webHidden/>
          </w:rPr>
        </w:r>
        <w:r w:rsidR="00256B7B">
          <w:rPr>
            <w:webHidden/>
          </w:rPr>
          <w:fldChar w:fldCharType="separate"/>
        </w:r>
        <w:r w:rsidR="00E70B6C">
          <w:rPr>
            <w:webHidden/>
          </w:rPr>
          <w:t>8</w:t>
        </w:r>
        <w:r w:rsidR="00256B7B">
          <w:rPr>
            <w:webHidden/>
          </w:rPr>
          <w:fldChar w:fldCharType="end"/>
        </w:r>
      </w:hyperlink>
    </w:p>
    <w:p w14:paraId="4D5EFF2A" w14:textId="07089050" w:rsidR="00256B7B" w:rsidRDefault="00604EB0">
      <w:pPr>
        <w:pStyle w:val="TOC3"/>
        <w:rPr>
          <w:rFonts w:ascii="Calibri" w:hAnsi="Calibri"/>
          <w:szCs w:val="22"/>
        </w:rPr>
      </w:pPr>
      <w:hyperlink w:anchor="_Toc317059202" w:history="1">
        <w:r w:rsidR="00256B7B" w:rsidRPr="00AA1025">
          <w:rPr>
            <w:rStyle w:val="Hyperlink"/>
          </w:rPr>
          <w:t>Updates to National Reminders in Patch 18</w:t>
        </w:r>
        <w:r w:rsidR="00256B7B">
          <w:rPr>
            <w:webHidden/>
          </w:rPr>
          <w:tab/>
        </w:r>
        <w:r w:rsidR="00256B7B">
          <w:rPr>
            <w:webHidden/>
          </w:rPr>
          <w:fldChar w:fldCharType="begin"/>
        </w:r>
        <w:r w:rsidR="00256B7B">
          <w:rPr>
            <w:webHidden/>
          </w:rPr>
          <w:instrText xml:space="preserve"> PAGEREF _Toc317059202 \h </w:instrText>
        </w:r>
        <w:r w:rsidR="00256B7B">
          <w:rPr>
            <w:webHidden/>
          </w:rPr>
        </w:r>
        <w:r w:rsidR="00256B7B">
          <w:rPr>
            <w:webHidden/>
          </w:rPr>
          <w:fldChar w:fldCharType="separate"/>
        </w:r>
        <w:r w:rsidR="00E70B6C">
          <w:rPr>
            <w:webHidden/>
          </w:rPr>
          <w:t>8</w:t>
        </w:r>
        <w:r w:rsidR="00256B7B">
          <w:rPr>
            <w:webHidden/>
          </w:rPr>
          <w:fldChar w:fldCharType="end"/>
        </w:r>
      </w:hyperlink>
    </w:p>
    <w:p w14:paraId="506FCF37" w14:textId="675EE77D" w:rsidR="00256B7B" w:rsidRDefault="00604EB0">
      <w:pPr>
        <w:pStyle w:val="TOC3"/>
        <w:rPr>
          <w:rFonts w:ascii="Calibri" w:hAnsi="Calibri"/>
          <w:szCs w:val="22"/>
        </w:rPr>
      </w:pPr>
      <w:hyperlink w:anchor="_Toc317059203" w:history="1">
        <w:r w:rsidR="00256B7B" w:rsidRPr="00AA1025">
          <w:rPr>
            <w:rStyle w:val="Hyperlink"/>
          </w:rPr>
          <w:t>Clinical Reminders Maintenance Enhancements and Fixes</w:t>
        </w:r>
        <w:r w:rsidR="00256B7B">
          <w:rPr>
            <w:webHidden/>
          </w:rPr>
          <w:tab/>
        </w:r>
        <w:r w:rsidR="00256B7B">
          <w:rPr>
            <w:webHidden/>
          </w:rPr>
          <w:fldChar w:fldCharType="begin"/>
        </w:r>
        <w:r w:rsidR="00256B7B">
          <w:rPr>
            <w:webHidden/>
          </w:rPr>
          <w:instrText xml:space="preserve"> PAGEREF _Toc317059203 \h </w:instrText>
        </w:r>
        <w:r w:rsidR="00256B7B">
          <w:rPr>
            <w:webHidden/>
          </w:rPr>
        </w:r>
        <w:r w:rsidR="00256B7B">
          <w:rPr>
            <w:webHidden/>
          </w:rPr>
          <w:fldChar w:fldCharType="separate"/>
        </w:r>
        <w:r w:rsidR="00E70B6C">
          <w:rPr>
            <w:webHidden/>
          </w:rPr>
          <w:t>10</w:t>
        </w:r>
        <w:r w:rsidR="00256B7B">
          <w:rPr>
            <w:webHidden/>
          </w:rPr>
          <w:fldChar w:fldCharType="end"/>
        </w:r>
      </w:hyperlink>
    </w:p>
    <w:p w14:paraId="6C6D4C77" w14:textId="3D50B428" w:rsidR="00256B7B" w:rsidRDefault="00604EB0" w:rsidP="00256B7B">
      <w:pPr>
        <w:pStyle w:val="TOC3"/>
        <w:ind w:left="720"/>
        <w:rPr>
          <w:rFonts w:ascii="Calibri" w:hAnsi="Calibri"/>
          <w:szCs w:val="22"/>
        </w:rPr>
      </w:pPr>
      <w:hyperlink w:anchor="_Toc317059204" w:history="1">
        <w:r w:rsidR="00256B7B">
          <w:rPr>
            <w:rStyle w:val="Hyperlink"/>
          </w:rPr>
          <w:t xml:space="preserve">Remedy </w:t>
        </w:r>
        <w:r w:rsidR="00431E58">
          <w:rPr>
            <w:rStyle w:val="Hyperlink"/>
          </w:rPr>
          <w:t xml:space="preserve">Tickets </w:t>
        </w:r>
        <w:r w:rsidR="00256B7B">
          <w:rPr>
            <w:webHidden/>
          </w:rPr>
          <w:tab/>
        </w:r>
        <w:r w:rsidR="00256B7B">
          <w:rPr>
            <w:webHidden/>
          </w:rPr>
          <w:fldChar w:fldCharType="begin"/>
        </w:r>
        <w:r w:rsidR="00256B7B">
          <w:rPr>
            <w:webHidden/>
          </w:rPr>
          <w:instrText xml:space="preserve"> PAGEREF _Toc317059204 \h </w:instrText>
        </w:r>
        <w:r w:rsidR="00256B7B">
          <w:rPr>
            <w:webHidden/>
          </w:rPr>
        </w:r>
        <w:r w:rsidR="00256B7B">
          <w:rPr>
            <w:webHidden/>
          </w:rPr>
          <w:fldChar w:fldCharType="separate"/>
        </w:r>
        <w:r w:rsidR="00E70B6C">
          <w:rPr>
            <w:webHidden/>
          </w:rPr>
          <w:t>10</w:t>
        </w:r>
        <w:r w:rsidR="00256B7B">
          <w:rPr>
            <w:webHidden/>
          </w:rPr>
          <w:fldChar w:fldCharType="end"/>
        </w:r>
      </w:hyperlink>
    </w:p>
    <w:p w14:paraId="381B691E" w14:textId="43308F94" w:rsidR="00256B7B" w:rsidRDefault="00604EB0" w:rsidP="00256B7B">
      <w:pPr>
        <w:pStyle w:val="TOC3"/>
        <w:ind w:left="720"/>
        <w:rPr>
          <w:rFonts w:ascii="Calibri" w:hAnsi="Calibri"/>
          <w:szCs w:val="22"/>
        </w:rPr>
      </w:pPr>
      <w:hyperlink w:anchor="_Toc317059205" w:history="1">
        <w:r w:rsidR="00256B7B" w:rsidRPr="00AA1025">
          <w:rPr>
            <w:rStyle w:val="Hyperlink"/>
          </w:rPr>
          <w:t>General Fixes and Enhancements:</w:t>
        </w:r>
        <w:r w:rsidR="00256B7B">
          <w:rPr>
            <w:webHidden/>
          </w:rPr>
          <w:tab/>
        </w:r>
        <w:r w:rsidR="00256B7B">
          <w:rPr>
            <w:webHidden/>
          </w:rPr>
          <w:fldChar w:fldCharType="begin"/>
        </w:r>
        <w:r w:rsidR="00256B7B">
          <w:rPr>
            <w:webHidden/>
          </w:rPr>
          <w:instrText xml:space="preserve"> PAGEREF _Toc317059205 \h </w:instrText>
        </w:r>
        <w:r w:rsidR="00256B7B">
          <w:rPr>
            <w:webHidden/>
          </w:rPr>
        </w:r>
        <w:r w:rsidR="00256B7B">
          <w:rPr>
            <w:webHidden/>
          </w:rPr>
          <w:fldChar w:fldCharType="separate"/>
        </w:r>
        <w:r w:rsidR="00E70B6C">
          <w:rPr>
            <w:webHidden/>
          </w:rPr>
          <w:t>13</w:t>
        </w:r>
        <w:r w:rsidR="00256B7B">
          <w:rPr>
            <w:webHidden/>
          </w:rPr>
          <w:fldChar w:fldCharType="end"/>
        </w:r>
      </w:hyperlink>
    </w:p>
    <w:p w14:paraId="0E9C6F5B" w14:textId="76A35214" w:rsidR="00256B7B" w:rsidRDefault="00604EB0" w:rsidP="00256B7B">
      <w:pPr>
        <w:pStyle w:val="TOC3"/>
        <w:ind w:left="720"/>
        <w:rPr>
          <w:rFonts w:ascii="Calibri" w:hAnsi="Calibri"/>
          <w:szCs w:val="22"/>
        </w:rPr>
      </w:pPr>
      <w:hyperlink w:anchor="_Toc317059206" w:history="1">
        <w:r w:rsidR="00256B7B" w:rsidRPr="00AA1025">
          <w:rPr>
            <w:rStyle w:val="Hyperlink"/>
          </w:rPr>
          <w:t>Reminder Computed Findings</w:t>
        </w:r>
        <w:r w:rsidR="00256B7B">
          <w:rPr>
            <w:webHidden/>
          </w:rPr>
          <w:tab/>
        </w:r>
        <w:r w:rsidR="00256B7B">
          <w:rPr>
            <w:webHidden/>
          </w:rPr>
          <w:fldChar w:fldCharType="begin"/>
        </w:r>
        <w:r w:rsidR="00256B7B">
          <w:rPr>
            <w:webHidden/>
          </w:rPr>
          <w:instrText xml:space="preserve"> PAGEREF _Toc317059206 \h </w:instrText>
        </w:r>
        <w:r w:rsidR="00256B7B">
          <w:rPr>
            <w:webHidden/>
          </w:rPr>
        </w:r>
        <w:r w:rsidR="00256B7B">
          <w:rPr>
            <w:webHidden/>
          </w:rPr>
          <w:fldChar w:fldCharType="separate"/>
        </w:r>
        <w:r w:rsidR="00E70B6C">
          <w:rPr>
            <w:webHidden/>
          </w:rPr>
          <w:t>13</w:t>
        </w:r>
        <w:r w:rsidR="00256B7B">
          <w:rPr>
            <w:webHidden/>
          </w:rPr>
          <w:fldChar w:fldCharType="end"/>
        </w:r>
      </w:hyperlink>
    </w:p>
    <w:p w14:paraId="2268A62A" w14:textId="38290B5C" w:rsidR="00256B7B" w:rsidRDefault="00604EB0" w:rsidP="00256B7B">
      <w:pPr>
        <w:pStyle w:val="TOC3"/>
        <w:ind w:left="720"/>
        <w:rPr>
          <w:rFonts w:ascii="Calibri" w:hAnsi="Calibri"/>
          <w:szCs w:val="22"/>
        </w:rPr>
      </w:pPr>
      <w:hyperlink w:anchor="_Toc317059207" w:history="1">
        <w:r w:rsidR="00256B7B" w:rsidRPr="00AA1025">
          <w:rPr>
            <w:rStyle w:val="Hyperlink"/>
          </w:rPr>
          <w:t>Reminder Definitions</w:t>
        </w:r>
        <w:r w:rsidR="00256B7B">
          <w:rPr>
            <w:webHidden/>
          </w:rPr>
          <w:tab/>
        </w:r>
        <w:r w:rsidR="00256B7B">
          <w:rPr>
            <w:webHidden/>
          </w:rPr>
          <w:fldChar w:fldCharType="begin"/>
        </w:r>
        <w:r w:rsidR="00256B7B">
          <w:rPr>
            <w:webHidden/>
          </w:rPr>
          <w:instrText xml:space="preserve"> PAGEREF _Toc317059207 \h </w:instrText>
        </w:r>
        <w:r w:rsidR="00256B7B">
          <w:rPr>
            <w:webHidden/>
          </w:rPr>
        </w:r>
        <w:r w:rsidR="00256B7B">
          <w:rPr>
            <w:webHidden/>
          </w:rPr>
          <w:fldChar w:fldCharType="separate"/>
        </w:r>
        <w:r w:rsidR="00E70B6C">
          <w:rPr>
            <w:webHidden/>
          </w:rPr>
          <w:t>16</w:t>
        </w:r>
        <w:r w:rsidR="00256B7B">
          <w:rPr>
            <w:webHidden/>
          </w:rPr>
          <w:fldChar w:fldCharType="end"/>
        </w:r>
      </w:hyperlink>
    </w:p>
    <w:p w14:paraId="23BB6443" w14:textId="7EB11FA7" w:rsidR="00256B7B" w:rsidRDefault="00604EB0" w:rsidP="00256B7B">
      <w:pPr>
        <w:pStyle w:val="TOC3"/>
        <w:ind w:left="720"/>
        <w:rPr>
          <w:rFonts w:ascii="Calibri" w:hAnsi="Calibri"/>
          <w:szCs w:val="22"/>
        </w:rPr>
      </w:pPr>
      <w:hyperlink w:anchor="_Toc317059208" w:history="1">
        <w:r w:rsidR="00256B7B" w:rsidRPr="00AA1025">
          <w:rPr>
            <w:rStyle w:val="Hyperlink"/>
          </w:rPr>
          <w:t>Reminder Dialogs</w:t>
        </w:r>
        <w:r w:rsidR="00256B7B">
          <w:rPr>
            <w:webHidden/>
          </w:rPr>
          <w:tab/>
        </w:r>
        <w:r w:rsidR="00256B7B">
          <w:rPr>
            <w:webHidden/>
          </w:rPr>
          <w:fldChar w:fldCharType="begin"/>
        </w:r>
        <w:r w:rsidR="00256B7B">
          <w:rPr>
            <w:webHidden/>
          </w:rPr>
          <w:instrText xml:space="preserve"> PAGEREF _Toc317059208 \h </w:instrText>
        </w:r>
        <w:r w:rsidR="00256B7B">
          <w:rPr>
            <w:webHidden/>
          </w:rPr>
        </w:r>
        <w:r w:rsidR="00256B7B">
          <w:rPr>
            <w:webHidden/>
          </w:rPr>
          <w:fldChar w:fldCharType="separate"/>
        </w:r>
        <w:r w:rsidR="00E70B6C">
          <w:rPr>
            <w:webHidden/>
          </w:rPr>
          <w:t>20</w:t>
        </w:r>
        <w:r w:rsidR="00256B7B">
          <w:rPr>
            <w:webHidden/>
          </w:rPr>
          <w:fldChar w:fldCharType="end"/>
        </w:r>
      </w:hyperlink>
    </w:p>
    <w:p w14:paraId="6702315C" w14:textId="7869DDB1" w:rsidR="00256B7B" w:rsidRDefault="00604EB0" w:rsidP="00256B7B">
      <w:pPr>
        <w:pStyle w:val="TOC3"/>
        <w:ind w:left="720"/>
        <w:rPr>
          <w:rFonts w:ascii="Calibri" w:hAnsi="Calibri"/>
          <w:szCs w:val="22"/>
        </w:rPr>
      </w:pPr>
      <w:hyperlink w:anchor="_Toc317059209" w:history="1">
        <w:r w:rsidR="00256B7B" w:rsidRPr="00AA1025">
          <w:rPr>
            <w:rStyle w:val="Hyperlink"/>
          </w:rPr>
          <w:t>Reminder Exchange</w:t>
        </w:r>
        <w:r w:rsidR="00256B7B">
          <w:rPr>
            <w:webHidden/>
          </w:rPr>
          <w:tab/>
        </w:r>
        <w:r w:rsidR="00256B7B">
          <w:rPr>
            <w:webHidden/>
          </w:rPr>
          <w:fldChar w:fldCharType="begin"/>
        </w:r>
        <w:r w:rsidR="00256B7B">
          <w:rPr>
            <w:webHidden/>
          </w:rPr>
          <w:instrText xml:space="preserve"> PAGEREF _Toc317059209 \h </w:instrText>
        </w:r>
        <w:r w:rsidR="00256B7B">
          <w:rPr>
            <w:webHidden/>
          </w:rPr>
        </w:r>
        <w:r w:rsidR="00256B7B">
          <w:rPr>
            <w:webHidden/>
          </w:rPr>
          <w:fldChar w:fldCharType="separate"/>
        </w:r>
        <w:r w:rsidR="00E70B6C">
          <w:rPr>
            <w:webHidden/>
          </w:rPr>
          <w:t>21</w:t>
        </w:r>
        <w:r w:rsidR="00256B7B">
          <w:rPr>
            <w:webHidden/>
          </w:rPr>
          <w:fldChar w:fldCharType="end"/>
        </w:r>
      </w:hyperlink>
    </w:p>
    <w:p w14:paraId="5A2C7A26" w14:textId="690F82FE" w:rsidR="00256B7B" w:rsidRDefault="00604EB0" w:rsidP="00256B7B">
      <w:pPr>
        <w:pStyle w:val="TOC3"/>
        <w:ind w:left="720"/>
        <w:rPr>
          <w:rFonts w:ascii="Calibri" w:hAnsi="Calibri"/>
          <w:szCs w:val="22"/>
        </w:rPr>
      </w:pPr>
      <w:hyperlink w:anchor="_Toc317059210" w:history="1">
        <w:r w:rsidR="00256B7B" w:rsidRPr="00AA1025">
          <w:rPr>
            <w:rStyle w:val="Hyperlink"/>
          </w:rPr>
          <w:t>Reminder Location Lists</w:t>
        </w:r>
        <w:r w:rsidR="00256B7B">
          <w:rPr>
            <w:webHidden/>
          </w:rPr>
          <w:tab/>
        </w:r>
        <w:r w:rsidR="00256B7B">
          <w:rPr>
            <w:webHidden/>
          </w:rPr>
          <w:fldChar w:fldCharType="begin"/>
        </w:r>
        <w:r w:rsidR="00256B7B">
          <w:rPr>
            <w:webHidden/>
          </w:rPr>
          <w:instrText xml:space="preserve"> PAGEREF _Toc317059210 \h </w:instrText>
        </w:r>
        <w:r w:rsidR="00256B7B">
          <w:rPr>
            <w:webHidden/>
          </w:rPr>
        </w:r>
        <w:r w:rsidR="00256B7B">
          <w:rPr>
            <w:webHidden/>
          </w:rPr>
          <w:fldChar w:fldCharType="separate"/>
        </w:r>
        <w:r w:rsidR="00E70B6C">
          <w:rPr>
            <w:webHidden/>
          </w:rPr>
          <w:t>21</w:t>
        </w:r>
        <w:r w:rsidR="00256B7B">
          <w:rPr>
            <w:webHidden/>
          </w:rPr>
          <w:fldChar w:fldCharType="end"/>
        </w:r>
      </w:hyperlink>
    </w:p>
    <w:p w14:paraId="7756FAF0" w14:textId="7C953A1F" w:rsidR="00256B7B" w:rsidRDefault="00604EB0" w:rsidP="00256B7B">
      <w:pPr>
        <w:pStyle w:val="TOC3"/>
        <w:ind w:left="720"/>
        <w:rPr>
          <w:rFonts w:ascii="Calibri" w:hAnsi="Calibri"/>
          <w:szCs w:val="22"/>
        </w:rPr>
      </w:pPr>
      <w:hyperlink w:anchor="_Toc317059211" w:history="1">
        <w:r w:rsidR="00256B7B" w:rsidRPr="00AA1025">
          <w:rPr>
            <w:rStyle w:val="Hyperlink"/>
          </w:rPr>
          <w:t>Reminder Patient Lists</w:t>
        </w:r>
        <w:r w:rsidR="00256B7B">
          <w:rPr>
            <w:webHidden/>
          </w:rPr>
          <w:tab/>
        </w:r>
        <w:r w:rsidR="00256B7B">
          <w:rPr>
            <w:webHidden/>
          </w:rPr>
          <w:fldChar w:fldCharType="begin"/>
        </w:r>
        <w:r w:rsidR="00256B7B">
          <w:rPr>
            <w:webHidden/>
          </w:rPr>
          <w:instrText xml:space="preserve"> PAGEREF _Toc317059211 \h </w:instrText>
        </w:r>
        <w:r w:rsidR="00256B7B">
          <w:rPr>
            <w:webHidden/>
          </w:rPr>
        </w:r>
        <w:r w:rsidR="00256B7B">
          <w:rPr>
            <w:webHidden/>
          </w:rPr>
          <w:fldChar w:fldCharType="separate"/>
        </w:r>
        <w:r w:rsidR="00E70B6C">
          <w:rPr>
            <w:webHidden/>
          </w:rPr>
          <w:t>21</w:t>
        </w:r>
        <w:r w:rsidR="00256B7B">
          <w:rPr>
            <w:webHidden/>
          </w:rPr>
          <w:fldChar w:fldCharType="end"/>
        </w:r>
      </w:hyperlink>
    </w:p>
    <w:p w14:paraId="5EE5C20C" w14:textId="521C00BD" w:rsidR="00256B7B" w:rsidRDefault="00604EB0" w:rsidP="00256B7B">
      <w:pPr>
        <w:pStyle w:val="TOC3"/>
        <w:ind w:left="720"/>
        <w:rPr>
          <w:rFonts w:ascii="Calibri" w:hAnsi="Calibri"/>
          <w:szCs w:val="22"/>
        </w:rPr>
      </w:pPr>
      <w:hyperlink w:anchor="_Toc317059212" w:history="1">
        <w:r w:rsidR="00256B7B" w:rsidRPr="00AA1025">
          <w:rPr>
            <w:rStyle w:val="Hyperlink"/>
          </w:rPr>
          <w:t>Reminder Reports</w:t>
        </w:r>
        <w:r w:rsidR="00256B7B">
          <w:rPr>
            <w:webHidden/>
          </w:rPr>
          <w:tab/>
        </w:r>
        <w:r w:rsidR="00256B7B">
          <w:rPr>
            <w:webHidden/>
          </w:rPr>
          <w:fldChar w:fldCharType="begin"/>
        </w:r>
        <w:r w:rsidR="00256B7B">
          <w:rPr>
            <w:webHidden/>
          </w:rPr>
          <w:instrText xml:space="preserve"> PAGEREF _Toc317059212 \h </w:instrText>
        </w:r>
        <w:r w:rsidR="00256B7B">
          <w:rPr>
            <w:webHidden/>
          </w:rPr>
        </w:r>
        <w:r w:rsidR="00256B7B">
          <w:rPr>
            <w:webHidden/>
          </w:rPr>
          <w:fldChar w:fldCharType="separate"/>
        </w:r>
        <w:r w:rsidR="00E70B6C">
          <w:rPr>
            <w:webHidden/>
          </w:rPr>
          <w:t>22</w:t>
        </w:r>
        <w:r w:rsidR="00256B7B">
          <w:rPr>
            <w:webHidden/>
          </w:rPr>
          <w:fldChar w:fldCharType="end"/>
        </w:r>
      </w:hyperlink>
    </w:p>
    <w:p w14:paraId="2F521FC0" w14:textId="39B89AC0" w:rsidR="00256B7B" w:rsidRDefault="00604EB0" w:rsidP="00256B7B">
      <w:pPr>
        <w:pStyle w:val="TOC3"/>
        <w:ind w:left="720"/>
        <w:rPr>
          <w:rFonts w:ascii="Calibri" w:hAnsi="Calibri"/>
          <w:szCs w:val="22"/>
        </w:rPr>
      </w:pPr>
      <w:hyperlink w:anchor="_Toc317059213" w:history="1">
        <w:r w:rsidR="00256B7B" w:rsidRPr="00AA1025">
          <w:rPr>
            <w:rStyle w:val="Hyperlink"/>
          </w:rPr>
          <w:t>Reminder Terms</w:t>
        </w:r>
        <w:r w:rsidR="00256B7B">
          <w:rPr>
            <w:webHidden/>
          </w:rPr>
          <w:tab/>
        </w:r>
        <w:r w:rsidR="00256B7B">
          <w:rPr>
            <w:webHidden/>
          </w:rPr>
          <w:fldChar w:fldCharType="begin"/>
        </w:r>
        <w:r w:rsidR="00256B7B">
          <w:rPr>
            <w:webHidden/>
          </w:rPr>
          <w:instrText xml:space="preserve"> PAGEREF _Toc317059213 \h </w:instrText>
        </w:r>
        <w:r w:rsidR="00256B7B">
          <w:rPr>
            <w:webHidden/>
          </w:rPr>
        </w:r>
        <w:r w:rsidR="00256B7B">
          <w:rPr>
            <w:webHidden/>
          </w:rPr>
          <w:fldChar w:fldCharType="separate"/>
        </w:r>
        <w:r w:rsidR="00E70B6C">
          <w:rPr>
            <w:webHidden/>
          </w:rPr>
          <w:t>22</w:t>
        </w:r>
        <w:r w:rsidR="00256B7B">
          <w:rPr>
            <w:webHidden/>
          </w:rPr>
          <w:fldChar w:fldCharType="end"/>
        </w:r>
      </w:hyperlink>
    </w:p>
    <w:p w14:paraId="7C98D6F9" w14:textId="27628C55" w:rsidR="00256B7B" w:rsidRDefault="00604EB0" w:rsidP="00256B7B">
      <w:pPr>
        <w:pStyle w:val="TOC3"/>
        <w:ind w:left="720"/>
        <w:rPr>
          <w:rFonts w:ascii="Calibri" w:hAnsi="Calibri"/>
          <w:szCs w:val="22"/>
        </w:rPr>
      </w:pPr>
      <w:hyperlink w:anchor="_Toc317059214" w:history="1">
        <w:r w:rsidR="00256B7B" w:rsidRPr="00AA1025">
          <w:rPr>
            <w:rStyle w:val="Hyperlink"/>
          </w:rPr>
          <w:t>Reminder Test</w:t>
        </w:r>
        <w:r w:rsidR="00256B7B">
          <w:rPr>
            <w:webHidden/>
          </w:rPr>
          <w:tab/>
        </w:r>
        <w:r w:rsidR="00256B7B">
          <w:rPr>
            <w:webHidden/>
          </w:rPr>
          <w:fldChar w:fldCharType="begin"/>
        </w:r>
        <w:r w:rsidR="00256B7B">
          <w:rPr>
            <w:webHidden/>
          </w:rPr>
          <w:instrText xml:space="preserve"> PAGEREF _Toc317059214 \h </w:instrText>
        </w:r>
        <w:r w:rsidR="00256B7B">
          <w:rPr>
            <w:webHidden/>
          </w:rPr>
        </w:r>
        <w:r w:rsidR="00256B7B">
          <w:rPr>
            <w:webHidden/>
          </w:rPr>
          <w:fldChar w:fldCharType="separate"/>
        </w:r>
        <w:r w:rsidR="00E70B6C">
          <w:rPr>
            <w:webHidden/>
          </w:rPr>
          <w:t>22</w:t>
        </w:r>
        <w:r w:rsidR="00256B7B">
          <w:rPr>
            <w:webHidden/>
          </w:rPr>
          <w:fldChar w:fldCharType="end"/>
        </w:r>
      </w:hyperlink>
    </w:p>
    <w:p w14:paraId="0E7C0094" w14:textId="5F4BE758" w:rsidR="00256B7B" w:rsidRDefault="00604EB0" w:rsidP="00256B7B">
      <w:pPr>
        <w:pStyle w:val="TOC3"/>
        <w:ind w:left="720"/>
        <w:rPr>
          <w:rFonts w:ascii="Calibri" w:hAnsi="Calibri"/>
          <w:szCs w:val="22"/>
        </w:rPr>
      </w:pPr>
      <w:hyperlink w:anchor="_Toc317059215" w:history="1">
        <w:r w:rsidR="00256B7B" w:rsidRPr="00AA1025">
          <w:rPr>
            <w:rStyle w:val="Hyperlink"/>
          </w:rPr>
          <w:t>Reminder Category</w:t>
        </w:r>
        <w:r w:rsidR="00256B7B">
          <w:rPr>
            <w:webHidden/>
          </w:rPr>
          <w:tab/>
        </w:r>
        <w:r w:rsidR="00256B7B">
          <w:rPr>
            <w:webHidden/>
          </w:rPr>
          <w:fldChar w:fldCharType="begin"/>
        </w:r>
        <w:r w:rsidR="00256B7B">
          <w:rPr>
            <w:webHidden/>
          </w:rPr>
          <w:instrText xml:space="preserve"> PAGEREF _Toc317059215 \h </w:instrText>
        </w:r>
        <w:r w:rsidR="00256B7B">
          <w:rPr>
            <w:webHidden/>
          </w:rPr>
        </w:r>
        <w:r w:rsidR="00256B7B">
          <w:rPr>
            <w:webHidden/>
          </w:rPr>
          <w:fldChar w:fldCharType="separate"/>
        </w:r>
        <w:r w:rsidR="00E70B6C">
          <w:rPr>
            <w:webHidden/>
          </w:rPr>
          <w:t>22</w:t>
        </w:r>
        <w:r w:rsidR="00256B7B">
          <w:rPr>
            <w:webHidden/>
          </w:rPr>
          <w:fldChar w:fldCharType="end"/>
        </w:r>
      </w:hyperlink>
    </w:p>
    <w:p w14:paraId="462ED374" w14:textId="09A11244" w:rsidR="00256B7B" w:rsidRDefault="00604EB0" w:rsidP="00256B7B">
      <w:pPr>
        <w:pStyle w:val="TOC3"/>
        <w:ind w:left="720"/>
        <w:rPr>
          <w:rFonts w:ascii="Calibri" w:hAnsi="Calibri"/>
          <w:szCs w:val="22"/>
        </w:rPr>
      </w:pPr>
      <w:hyperlink w:anchor="_Toc317059216" w:history="1">
        <w:r w:rsidR="00256B7B" w:rsidRPr="00AA1025">
          <w:rPr>
            <w:rStyle w:val="Hyperlink"/>
          </w:rPr>
          <w:t>National Reminder Exchange Entries Distributed with this patch</w:t>
        </w:r>
        <w:r w:rsidR="00256B7B">
          <w:rPr>
            <w:webHidden/>
          </w:rPr>
          <w:tab/>
        </w:r>
        <w:r w:rsidR="00256B7B">
          <w:rPr>
            <w:webHidden/>
          </w:rPr>
          <w:fldChar w:fldCharType="begin"/>
        </w:r>
        <w:r w:rsidR="00256B7B">
          <w:rPr>
            <w:webHidden/>
          </w:rPr>
          <w:instrText xml:space="preserve"> PAGEREF _Toc317059216 \h </w:instrText>
        </w:r>
        <w:r w:rsidR="00256B7B">
          <w:rPr>
            <w:webHidden/>
          </w:rPr>
        </w:r>
        <w:r w:rsidR="00256B7B">
          <w:rPr>
            <w:webHidden/>
          </w:rPr>
          <w:fldChar w:fldCharType="separate"/>
        </w:r>
        <w:r w:rsidR="00E70B6C">
          <w:rPr>
            <w:webHidden/>
          </w:rPr>
          <w:t>23</w:t>
        </w:r>
        <w:r w:rsidR="00256B7B">
          <w:rPr>
            <w:webHidden/>
          </w:rPr>
          <w:fldChar w:fldCharType="end"/>
        </w:r>
      </w:hyperlink>
    </w:p>
    <w:p w14:paraId="0D72F0FF" w14:textId="41791B50" w:rsidR="00256B7B" w:rsidRDefault="00604EB0" w:rsidP="00256B7B">
      <w:pPr>
        <w:pStyle w:val="TOC1"/>
        <w:ind w:left="360"/>
        <w:rPr>
          <w:rFonts w:ascii="Calibri" w:hAnsi="Calibri"/>
          <w:b w:val="0"/>
          <w:bCs w:val="0"/>
          <w:smallCaps w:val="0"/>
          <w:sz w:val="22"/>
          <w:szCs w:val="22"/>
        </w:rPr>
      </w:pPr>
      <w:hyperlink w:anchor="_Toc317059217" w:history="1">
        <w:r w:rsidR="00256B7B" w:rsidRPr="00AA1025">
          <w:rPr>
            <w:rStyle w:val="Hyperlink"/>
          </w:rPr>
          <w:t>Acronyms</w:t>
        </w:r>
        <w:r w:rsidR="00256B7B">
          <w:rPr>
            <w:webHidden/>
          </w:rPr>
          <w:tab/>
        </w:r>
        <w:r w:rsidR="00256B7B">
          <w:rPr>
            <w:webHidden/>
          </w:rPr>
          <w:fldChar w:fldCharType="begin"/>
        </w:r>
        <w:r w:rsidR="00256B7B">
          <w:rPr>
            <w:webHidden/>
          </w:rPr>
          <w:instrText xml:space="preserve"> PAGEREF _Toc317059217 \h </w:instrText>
        </w:r>
        <w:r w:rsidR="00256B7B">
          <w:rPr>
            <w:webHidden/>
          </w:rPr>
        </w:r>
        <w:r w:rsidR="00256B7B">
          <w:rPr>
            <w:webHidden/>
          </w:rPr>
          <w:fldChar w:fldCharType="separate"/>
        </w:r>
        <w:r w:rsidR="00E70B6C">
          <w:rPr>
            <w:webHidden/>
          </w:rPr>
          <w:t>24</w:t>
        </w:r>
        <w:r w:rsidR="00256B7B">
          <w:rPr>
            <w:webHidden/>
          </w:rPr>
          <w:fldChar w:fldCharType="end"/>
        </w:r>
      </w:hyperlink>
    </w:p>
    <w:p w14:paraId="0D9410AD" w14:textId="77777777" w:rsidR="00D72BA5" w:rsidRDefault="000621FB">
      <w:pPr>
        <w:pStyle w:val="TOC1"/>
        <w:rPr>
          <w:rStyle w:val="Hyperlink"/>
        </w:rPr>
        <w:sectPr w:rsidR="00D72BA5">
          <w:footerReference w:type="even" r:id="rId8"/>
          <w:footerReference w:type="default" r:id="rId9"/>
          <w:pgSz w:w="12240" w:h="15840"/>
          <w:pgMar w:top="1440" w:right="1440" w:bottom="1440" w:left="1440" w:header="720" w:footer="720" w:gutter="0"/>
          <w:pgNumType w:fmt="lowerRoman"/>
          <w:cols w:space="720"/>
          <w:titlePg/>
        </w:sectPr>
      </w:pPr>
      <w:r>
        <w:rPr>
          <w:rStyle w:val="Hyperlink"/>
        </w:rPr>
        <w:fldChar w:fldCharType="end"/>
      </w:r>
    </w:p>
    <w:p w14:paraId="04506C82" w14:textId="77777777" w:rsidR="00D72BA5" w:rsidRDefault="00D72BA5">
      <w:pPr>
        <w:pStyle w:val="Heading1"/>
        <w:rPr>
          <w:b w:val="0"/>
          <w:sz w:val="36"/>
        </w:rPr>
      </w:pPr>
      <w:bookmarkStart w:id="7" w:name="_Toc452969918"/>
      <w:bookmarkStart w:id="8" w:name="_Toc483268425"/>
      <w:bookmarkStart w:id="9" w:name="_Toc295723060"/>
      <w:bookmarkStart w:id="10" w:name="_Toc317059188"/>
      <w:bookmarkEnd w:id="6"/>
      <w:r>
        <w:rPr>
          <w:b w:val="0"/>
          <w:sz w:val="36"/>
        </w:rPr>
        <w:lastRenderedPageBreak/>
        <w:t>Introduction</w:t>
      </w:r>
      <w:bookmarkEnd w:id="7"/>
      <w:bookmarkEnd w:id="8"/>
      <w:bookmarkEnd w:id="9"/>
      <w:bookmarkEnd w:id="10"/>
    </w:p>
    <w:p w14:paraId="1C5F586C" w14:textId="77777777" w:rsidR="00D72BA5" w:rsidRDefault="00D72BA5"/>
    <w:p w14:paraId="10CFEC9F" w14:textId="77777777" w:rsidR="0019574B" w:rsidRDefault="0019574B" w:rsidP="0019574B">
      <w:pPr>
        <w:pStyle w:val="BodyText"/>
      </w:pPr>
      <w:bookmarkStart w:id="11" w:name="_Toc148832750"/>
      <w:bookmarkStart w:id="12" w:name="_Toc231107051"/>
      <w:r>
        <w:t>The purpose of this project is to release 1) two new Scheduling reports that identify no-show “high risk for suicide” patients that missed their MH appointments, 2) a new national reminder and reminder dialog that will be used by providers to document results of following up with a high risk for suicide patient that missed a MH appointment, and 3) provide a health summary type with MH-specific supporting information. This functionality is in Increment 1 and 2 of the High Risk MH Patient – Reminder and Flag project.</w:t>
      </w:r>
    </w:p>
    <w:p w14:paraId="13B54AE2" w14:textId="77777777" w:rsidR="0019574B" w:rsidRDefault="0019574B" w:rsidP="0019574B">
      <w:pPr>
        <w:pStyle w:val="BodyText"/>
      </w:pPr>
      <w:r>
        <w:t>The first release of the High Risk Mental Health Patient- Reminder and Flag (HRMHP) project includes five patches, which will be installed as a combined build. This Installation Guide describes installing and setting up Increments 1 and 2. Increments 3 and 4 will be released in a future build.</w:t>
      </w:r>
    </w:p>
    <w:p w14:paraId="2D067FA4" w14:textId="77777777" w:rsidR="0019574B" w:rsidRPr="00894A7D" w:rsidRDefault="0019574B" w:rsidP="0019574B">
      <w:pPr>
        <w:pStyle w:val="Hdg"/>
        <w:spacing w:before="0" w:after="0"/>
        <w:rPr>
          <w:rFonts w:ascii="Times New Roman" w:hAnsi="Times New Roman"/>
          <w:sz w:val="24"/>
        </w:rPr>
      </w:pPr>
      <w:r w:rsidRPr="00894A7D">
        <w:rPr>
          <w:rFonts w:ascii="Times New Roman" w:hAnsi="Times New Roman"/>
          <w:sz w:val="24"/>
        </w:rPr>
        <w:t>SD*5.3*578</w:t>
      </w:r>
      <w:r w:rsidRPr="00894A7D">
        <w:rPr>
          <w:rFonts w:ascii="Times New Roman" w:hAnsi="Times New Roman"/>
          <w:sz w:val="24"/>
        </w:rPr>
        <w:tab/>
      </w:r>
    </w:p>
    <w:p w14:paraId="6D5B919D" w14:textId="77777777" w:rsidR="0019574B" w:rsidRPr="003D5F76" w:rsidRDefault="0019574B" w:rsidP="0019574B">
      <w:pPr>
        <w:pStyle w:val="Hdg"/>
        <w:spacing w:before="0" w:after="0"/>
        <w:rPr>
          <w:rFonts w:ascii="Times New Roman" w:hAnsi="Times New Roman"/>
          <w:b w:val="0"/>
          <w:sz w:val="24"/>
        </w:rPr>
      </w:pPr>
      <w:r w:rsidRPr="003D5F76">
        <w:rPr>
          <w:rFonts w:ascii="Times New Roman" w:hAnsi="Times New Roman"/>
          <w:b w:val="0"/>
          <w:sz w:val="24"/>
        </w:rPr>
        <w:t xml:space="preserve">This Scheduling patch provides two new MH NO SHOW Scheduling Reports for use by Suicide Prevention Coordinators and other Mental Health professionals.  The reports will support following up with High Risk for Suicide patients that missed a scheduled MH appointment.  </w:t>
      </w:r>
    </w:p>
    <w:p w14:paraId="6CEE2879" w14:textId="77777777" w:rsidR="0019574B" w:rsidRPr="003D5F76" w:rsidRDefault="0019574B" w:rsidP="0019574B">
      <w:pPr>
        <w:pStyle w:val="Hdg"/>
        <w:spacing w:before="0" w:after="0"/>
        <w:rPr>
          <w:rFonts w:ascii="Times New Roman" w:hAnsi="Times New Roman"/>
          <w:b w:val="0"/>
          <w:sz w:val="24"/>
        </w:rPr>
      </w:pPr>
    </w:p>
    <w:p w14:paraId="07938E4A" w14:textId="77777777" w:rsidR="0019574B" w:rsidRPr="000A4C69" w:rsidRDefault="0019574B" w:rsidP="0019574B">
      <w:pPr>
        <w:pStyle w:val="Hdg"/>
        <w:spacing w:before="0" w:after="0"/>
        <w:rPr>
          <w:rFonts w:ascii="Times New Roman" w:hAnsi="Times New Roman"/>
          <w:sz w:val="24"/>
        </w:rPr>
      </w:pPr>
      <w:r w:rsidRPr="000A4C69">
        <w:rPr>
          <w:rFonts w:ascii="Times New Roman" w:hAnsi="Times New Roman"/>
          <w:sz w:val="24"/>
        </w:rPr>
        <w:t>DG*5.3*836</w:t>
      </w:r>
      <w:r w:rsidRPr="000A4C69">
        <w:rPr>
          <w:rFonts w:ascii="Times New Roman" w:hAnsi="Times New Roman"/>
          <w:sz w:val="24"/>
        </w:rPr>
        <w:tab/>
      </w:r>
    </w:p>
    <w:p w14:paraId="42C668C0" w14:textId="77777777" w:rsidR="0019574B" w:rsidRPr="003D5F76" w:rsidRDefault="0019574B" w:rsidP="0019574B">
      <w:pPr>
        <w:pStyle w:val="Hdg"/>
        <w:spacing w:before="0" w:after="0"/>
        <w:rPr>
          <w:rFonts w:ascii="Times New Roman" w:hAnsi="Times New Roman"/>
          <w:b w:val="0"/>
          <w:sz w:val="24"/>
        </w:rPr>
      </w:pPr>
      <w:r w:rsidRPr="003D5F76">
        <w:rPr>
          <w:rFonts w:ascii="Times New Roman" w:hAnsi="Times New Roman"/>
          <w:b w:val="0"/>
          <w:sz w:val="24"/>
        </w:rPr>
        <w:t xml:space="preserve">This Registration – Patient Record Flag patch provides new interfaces used by the Scheduling and Reminder patches to determine the High Risk for Suicide flag status on a specified date. </w:t>
      </w:r>
    </w:p>
    <w:p w14:paraId="50AD6C9C" w14:textId="77777777" w:rsidR="0019574B" w:rsidRPr="003D5F76" w:rsidRDefault="0019574B" w:rsidP="0019574B">
      <w:pPr>
        <w:pStyle w:val="Hdg"/>
        <w:spacing w:before="0" w:after="0"/>
        <w:ind w:left="720"/>
        <w:rPr>
          <w:rFonts w:ascii="Times New Roman" w:hAnsi="Times New Roman"/>
          <w:b w:val="0"/>
          <w:sz w:val="24"/>
        </w:rPr>
      </w:pPr>
    </w:p>
    <w:p w14:paraId="282C74DD" w14:textId="77777777" w:rsidR="0019574B" w:rsidRPr="00894A7D" w:rsidRDefault="0019574B" w:rsidP="0019574B">
      <w:pPr>
        <w:pStyle w:val="Hdg"/>
        <w:spacing w:before="0" w:after="0"/>
        <w:rPr>
          <w:rFonts w:ascii="Times New Roman" w:hAnsi="Times New Roman"/>
          <w:sz w:val="24"/>
        </w:rPr>
      </w:pPr>
      <w:r w:rsidRPr="00894A7D">
        <w:rPr>
          <w:rFonts w:ascii="Times New Roman" w:hAnsi="Times New Roman"/>
          <w:sz w:val="24"/>
        </w:rPr>
        <w:t>PXRM*2*18</w:t>
      </w:r>
      <w:r w:rsidRPr="00894A7D">
        <w:rPr>
          <w:rFonts w:ascii="Times New Roman" w:hAnsi="Times New Roman"/>
          <w:sz w:val="24"/>
        </w:rPr>
        <w:tab/>
      </w:r>
    </w:p>
    <w:p w14:paraId="4C8C141B" w14:textId="77777777" w:rsidR="0019574B" w:rsidRPr="003D5F76" w:rsidRDefault="0019574B" w:rsidP="0019574B">
      <w:pPr>
        <w:pStyle w:val="Hdg"/>
        <w:spacing w:before="0" w:after="0"/>
        <w:rPr>
          <w:rFonts w:ascii="Times New Roman" w:hAnsi="Times New Roman"/>
          <w:b w:val="0"/>
          <w:sz w:val="24"/>
        </w:rPr>
      </w:pPr>
      <w:r w:rsidRPr="0081148B">
        <w:rPr>
          <w:rFonts w:ascii="Times New Roman" w:hAnsi="Times New Roman"/>
          <w:b w:val="0"/>
          <w:sz w:val="24"/>
        </w:rPr>
        <w:t xml:space="preserve">This </w:t>
      </w:r>
      <w:r>
        <w:rPr>
          <w:rFonts w:ascii="Times New Roman" w:hAnsi="Times New Roman"/>
          <w:b w:val="0"/>
          <w:sz w:val="24"/>
        </w:rPr>
        <w:t>patch</w:t>
      </w:r>
      <w:r w:rsidRPr="0081148B">
        <w:rPr>
          <w:rFonts w:ascii="Times New Roman" w:hAnsi="Times New Roman"/>
          <w:b w:val="0"/>
          <w:sz w:val="24"/>
        </w:rPr>
        <w:t xml:space="preserve"> will create a national reminder to notify clinicians of </w:t>
      </w:r>
      <w:r>
        <w:rPr>
          <w:rFonts w:ascii="Times New Roman" w:hAnsi="Times New Roman"/>
          <w:b w:val="0"/>
          <w:sz w:val="24"/>
        </w:rPr>
        <w:t xml:space="preserve">a </w:t>
      </w:r>
      <w:r w:rsidRPr="0081148B">
        <w:rPr>
          <w:rFonts w:ascii="Times New Roman" w:hAnsi="Times New Roman"/>
          <w:b w:val="0"/>
          <w:sz w:val="24"/>
        </w:rPr>
        <w:t xml:space="preserve">patient's risk of suicide and will create a </w:t>
      </w:r>
      <w:r>
        <w:rPr>
          <w:rFonts w:ascii="Times New Roman" w:hAnsi="Times New Roman"/>
          <w:b w:val="0"/>
          <w:sz w:val="24"/>
        </w:rPr>
        <w:t>dialog</w:t>
      </w:r>
      <w:r w:rsidRPr="0081148B">
        <w:rPr>
          <w:rFonts w:ascii="Times New Roman" w:hAnsi="Times New Roman"/>
          <w:b w:val="0"/>
          <w:sz w:val="24"/>
        </w:rPr>
        <w:t xml:space="preserve"> the clinicians </w:t>
      </w:r>
      <w:r>
        <w:rPr>
          <w:rFonts w:ascii="Times New Roman" w:hAnsi="Times New Roman"/>
          <w:b w:val="0"/>
          <w:sz w:val="24"/>
        </w:rPr>
        <w:t>can use to document follow-up with the</w:t>
      </w:r>
      <w:r w:rsidRPr="0081148B">
        <w:rPr>
          <w:rFonts w:ascii="Times New Roman" w:hAnsi="Times New Roman"/>
          <w:b w:val="0"/>
          <w:sz w:val="24"/>
        </w:rPr>
        <w:t xml:space="preserve"> high risk patients</w:t>
      </w:r>
      <w:r>
        <w:rPr>
          <w:rFonts w:ascii="Times New Roman" w:hAnsi="Times New Roman"/>
          <w:b w:val="0"/>
          <w:sz w:val="24"/>
        </w:rPr>
        <w:t xml:space="preserve"> when they</w:t>
      </w:r>
      <w:r w:rsidRPr="0081148B">
        <w:rPr>
          <w:rFonts w:ascii="Times New Roman" w:hAnsi="Times New Roman"/>
          <w:b w:val="0"/>
          <w:sz w:val="24"/>
        </w:rPr>
        <w:t xml:space="preserve"> miss</w:t>
      </w:r>
      <w:r>
        <w:rPr>
          <w:rFonts w:ascii="Times New Roman" w:hAnsi="Times New Roman"/>
          <w:b w:val="0"/>
          <w:sz w:val="24"/>
        </w:rPr>
        <w:t xml:space="preserve"> MH</w:t>
      </w:r>
      <w:r w:rsidRPr="0081148B">
        <w:rPr>
          <w:rFonts w:ascii="Times New Roman" w:hAnsi="Times New Roman"/>
          <w:b w:val="0"/>
          <w:sz w:val="24"/>
        </w:rPr>
        <w:t xml:space="preserve"> appointments.</w:t>
      </w:r>
      <w:r>
        <w:rPr>
          <w:rFonts w:ascii="Verdana" w:hAnsi="Verdana"/>
          <w:sz w:val="20"/>
          <w:szCs w:val="20"/>
        </w:rPr>
        <w:t xml:space="preserve"> </w:t>
      </w:r>
      <w:r w:rsidRPr="003D5F76">
        <w:rPr>
          <w:rFonts w:ascii="Times New Roman" w:hAnsi="Times New Roman"/>
          <w:b w:val="0"/>
          <w:sz w:val="24"/>
        </w:rPr>
        <w:t>This Clinical Reminder patch supports the Scheduling patch by providing a national Reminder Location List of Mental Health stop codes used for scheduled appointments.  Add</w:t>
      </w:r>
      <w:r>
        <w:rPr>
          <w:rFonts w:ascii="Times New Roman" w:hAnsi="Times New Roman"/>
          <w:b w:val="0"/>
          <w:sz w:val="24"/>
        </w:rPr>
        <w:t>itionally, this patch includes miscellaneous clinical reminder m</w:t>
      </w:r>
      <w:r w:rsidRPr="003D5F76">
        <w:rPr>
          <w:rFonts w:ascii="Times New Roman" w:hAnsi="Times New Roman"/>
          <w:b w:val="0"/>
          <w:sz w:val="24"/>
        </w:rPr>
        <w:t>aintenance changes.</w:t>
      </w:r>
      <w:r>
        <w:rPr>
          <w:rFonts w:ascii="Times New Roman" w:hAnsi="Times New Roman"/>
          <w:b w:val="0"/>
          <w:sz w:val="24"/>
        </w:rPr>
        <w:t xml:space="preserve"> Details of all the Clinical Reminder changes can be found in the Release Notes.</w:t>
      </w:r>
    </w:p>
    <w:p w14:paraId="34EC3723" w14:textId="77777777" w:rsidR="0019574B" w:rsidRDefault="0019574B" w:rsidP="0019574B"/>
    <w:p w14:paraId="650BFFB2" w14:textId="77777777" w:rsidR="0019574B" w:rsidRPr="008A3024" w:rsidRDefault="0019574B" w:rsidP="0019574B">
      <w:pPr>
        <w:pStyle w:val="Hdg"/>
        <w:spacing w:before="0" w:after="0"/>
        <w:rPr>
          <w:rFonts w:ascii="Times New Roman" w:hAnsi="Times New Roman"/>
          <w:sz w:val="24"/>
        </w:rPr>
      </w:pPr>
      <w:r w:rsidRPr="008A3024">
        <w:rPr>
          <w:rFonts w:ascii="Times New Roman" w:hAnsi="Times New Roman"/>
          <w:sz w:val="24"/>
        </w:rPr>
        <w:t xml:space="preserve">GMTS*2.7*99 </w:t>
      </w:r>
    </w:p>
    <w:p w14:paraId="185D4288" w14:textId="77777777" w:rsidR="003B1134" w:rsidRPr="00D248AD" w:rsidRDefault="003B1134" w:rsidP="003B1134">
      <w:r w:rsidRPr="00D248AD">
        <w:t>This patch install</w:t>
      </w:r>
      <w:r>
        <w:t>s</w:t>
      </w:r>
      <w:r w:rsidRPr="00D248AD">
        <w:t xml:space="preserve"> four Health Summary Components</w:t>
      </w:r>
      <w:r>
        <w:t xml:space="preserve"> (MAS CONTACTS, </w:t>
      </w:r>
      <w:r w:rsidRPr="00822CAF">
        <w:t>MAS MH CLINIC VISITS</w:t>
      </w:r>
      <w:r>
        <w:t>,</w:t>
      </w:r>
      <w:r w:rsidRPr="00822CAF">
        <w:t xml:space="preserve"> MH HIGH RISK PRF HX</w:t>
      </w:r>
      <w:r>
        <w:t>, and</w:t>
      </w:r>
      <w:r w:rsidRPr="00822CAF">
        <w:t xml:space="preserve"> MH TREATMENT COORDINATOR</w:t>
      </w:r>
      <w:r>
        <w:t xml:space="preserve">), </w:t>
      </w:r>
      <w:r w:rsidRPr="00822CAF">
        <w:t xml:space="preserve"> </w:t>
      </w:r>
      <w:r w:rsidRPr="00D248AD">
        <w:t>two Health Summary Types</w:t>
      </w:r>
      <w:r>
        <w:t xml:space="preserve"> (</w:t>
      </w:r>
      <w:r w:rsidRPr="00822CAF">
        <w:t xml:space="preserve">VA-MH HIGH RISK PATIENT </w:t>
      </w:r>
      <w:r>
        <w:t xml:space="preserve"> and </w:t>
      </w:r>
      <w:r w:rsidRPr="00822CAF">
        <w:t>REMOTE HIGH RISK MH PATIENT</w:t>
      </w:r>
      <w:r>
        <w:t>),, and</w:t>
      </w:r>
      <w:r w:rsidRPr="00D248AD">
        <w:t xml:space="preserve"> </w:t>
      </w:r>
      <w:r>
        <w:t>a single Health Summary Object(</w:t>
      </w:r>
      <w:r w:rsidRPr="00822CAF">
        <w:t>VA-MH HIGH RISK PATIENT (TIU)</w:t>
      </w:r>
      <w:r>
        <w:t xml:space="preserve">). </w:t>
      </w:r>
    </w:p>
    <w:p w14:paraId="4CCE2057" w14:textId="77777777" w:rsidR="0019574B" w:rsidRPr="00D248AD" w:rsidRDefault="0019574B" w:rsidP="0019574B">
      <w:pPr>
        <w:autoSpaceDE w:val="0"/>
        <w:autoSpaceDN w:val="0"/>
        <w:adjustRightInd w:val="0"/>
      </w:pPr>
    </w:p>
    <w:p w14:paraId="1ABB87A5" w14:textId="77777777" w:rsidR="0019574B" w:rsidRDefault="0019574B" w:rsidP="0019574B">
      <w:pPr>
        <w:pStyle w:val="Hdg"/>
        <w:spacing w:before="0" w:after="0"/>
        <w:rPr>
          <w:rFonts w:ascii="r_ansi" w:hAnsi="r_ansi" w:cs="r_ansi"/>
          <w:sz w:val="20"/>
          <w:szCs w:val="20"/>
        </w:rPr>
      </w:pPr>
    </w:p>
    <w:p w14:paraId="274F76D8" w14:textId="77777777" w:rsidR="0019574B" w:rsidRPr="008A3024" w:rsidRDefault="0019574B" w:rsidP="0019574B">
      <w:pPr>
        <w:pStyle w:val="Hdg"/>
        <w:spacing w:before="0" w:after="0"/>
        <w:rPr>
          <w:rFonts w:ascii="Times New Roman" w:hAnsi="Times New Roman"/>
          <w:sz w:val="24"/>
        </w:rPr>
      </w:pPr>
      <w:r w:rsidRPr="008A3024">
        <w:rPr>
          <w:rFonts w:ascii="Times New Roman" w:hAnsi="Times New Roman"/>
          <w:sz w:val="24"/>
        </w:rPr>
        <w:t>TIU*1*260</w:t>
      </w:r>
    </w:p>
    <w:p w14:paraId="2E8F1543" w14:textId="77777777" w:rsidR="0019574B" w:rsidRPr="00D248AD" w:rsidRDefault="0019574B" w:rsidP="0019574B">
      <w:pPr>
        <w:autoSpaceDE w:val="0"/>
        <w:autoSpaceDN w:val="0"/>
        <w:adjustRightInd w:val="0"/>
      </w:pPr>
      <w:r w:rsidRPr="008A3024">
        <w:t>T</w:t>
      </w:r>
      <w:r>
        <w:t>he T</w:t>
      </w:r>
      <w:r w:rsidRPr="008A3024">
        <w:t xml:space="preserve">ext Integration Utility patch </w:t>
      </w:r>
      <w:r>
        <w:t>contains</w:t>
      </w:r>
      <w:r w:rsidRPr="008A3024">
        <w:t xml:space="preserve"> </w:t>
      </w:r>
      <w:r>
        <w:t xml:space="preserve">a single Health Summary Object and a single </w:t>
      </w:r>
      <w:r w:rsidRPr="008A3024">
        <w:t xml:space="preserve">new TIU </w:t>
      </w:r>
      <w:r>
        <w:t xml:space="preserve">Health Summary </w:t>
      </w:r>
      <w:r w:rsidRPr="008A3024">
        <w:t>object</w:t>
      </w:r>
      <w:r>
        <w:t xml:space="preserve"> based on the new VA-MH HIGH RISK PATIENT Health Summary Type from GMTS*2.7*99. </w:t>
      </w:r>
      <w:r w:rsidRPr="00D248AD">
        <w:t xml:space="preserve">The TIU/HS object will be used in the VA-MH HIGH RISK NO </w:t>
      </w:r>
      <w:r w:rsidRPr="00D248AD">
        <w:rPr>
          <w:b/>
        </w:rPr>
        <w:t xml:space="preserve"> </w:t>
      </w:r>
      <w:r w:rsidRPr="00D248AD">
        <w:t>SHOW FOLLOW-UP Reminder Dialog distributed in PXRM*2*18.</w:t>
      </w:r>
    </w:p>
    <w:p w14:paraId="422F682F" w14:textId="77777777" w:rsidR="0019574B" w:rsidRDefault="0019574B" w:rsidP="0019574B"/>
    <w:p w14:paraId="2FBC996F" w14:textId="77777777" w:rsidR="00C71ADB" w:rsidRDefault="00C71ADB" w:rsidP="00383B9C">
      <w:pPr>
        <w:pStyle w:val="ListParagraph"/>
        <w:spacing w:line="240" w:lineRule="auto"/>
        <w:ind w:left="0"/>
      </w:pPr>
    </w:p>
    <w:p w14:paraId="7157004D" w14:textId="77777777" w:rsidR="003B1134" w:rsidRDefault="003B1134" w:rsidP="00383B9C">
      <w:pPr>
        <w:pStyle w:val="ListParagraph"/>
        <w:spacing w:line="240" w:lineRule="auto"/>
        <w:ind w:left="0"/>
      </w:pPr>
    </w:p>
    <w:p w14:paraId="31B38707" w14:textId="77777777" w:rsidR="00D72BA5" w:rsidRPr="00AE465B" w:rsidRDefault="00800D38" w:rsidP="00047723">
      <w:pPr>
        <w:pStyle w:val="Heading2"/>
        <w:rPr>
          <w:sz w:val="24"/>
          <w:szCs w:val="24"/>
        </w:rPr>
      </w:pPr>
      <w:bookmarkStart w:id="13" w:name="_Toc295723061"/>
      <w:bookmarkStart w:id="14" w:name="_Toc317059189"/>
      <w:r>
        <w:rPr>
          <w:sz w:val="24"/>
          <w:szCs w:val="24"/>
        </w:rPr>
        <w:lastRenderedPageBreak/>
        <w:t>Related</w:t>
      </w:r>
      <w:r w:rsidR="00D72BA5" w:rsidRPr="00AE465B">
        <w:rPr>
          <w:sz w:val="24"/>
          <w:szCs w:val="24"/>
        </w:rPr>
        <w:t xml:space="preserve"> Documentation</w:t>
      </w:r>
      <w:bookmarkEnd w:id="11"/>
      <w:bookmarkEnd w:id="12"/>
      <w:bookmarkEnd w:id="13"/>
      <w:bookmarkEnd w:id="14"/>
      <w:r w:rsidR="00D72BA5" w:rsidRPr="00AE465B">
        <w:rPr>
          <w:sz w:val="24"/>
          <w:szCs w:val="24"/>
        </w:rPr>
        <w:t xml:space="preserve"> </w:t>
      </w:r>
    </w:p>
    <w:tbl>
      <w:tblPr>
        <w:tblW w:w="0" w:type="auto"/>
        <w:jc w:val="center"/>
        <w:tblBorders>
          <w:top w:val="dotted" w:sz="4" w:space="0" w:color="auto"/>
          <w:left w:val="dotted" w:sz="4" w:space="0" w:color="auto"/>
          <w:bottom w:val="dotted" w:sz="4" w:space="0" w:color="auto"/>
          <w:right w:val="dotted" w:sz="4" w:space="0" w:color="auto"/>
        </w:tblBorders>
        <w:tblLayout w:type="fixed"/>
        <w:tblLook w:val="0000" w:firstRow="0" w:lastRow="0" w:firstColumn="0" w:lastColumn="0" w:noHBand="0" w:noVBand="0"/>
      </w:tblPr>
      <w:tblGrid>
        <w:gridCol w:w="4220"/>
        <w:gridCol w:w="4940"/>
      </w:tblGrid>
      <w:tr w:rsidR="00D72BA5" w14:paraId="757A57DA" w14:textId="77777777" w:rsidTr="003B377A">
        <w:trPr>
          <w:jc w:val="center"/>
        </w:trPr>
        <w:tc>
          <w:tcPr>
            <w:tcW w:w="4220" w:type="dxa"/>
            <w:tcBorders>
              <w:top w:val="single" w:sz="4" w:space="0" w:color="auto"/>
              <w:left w:val="single" w:sz="4" w:space="0" w:color="auto"/>
              <w:bottom w:val="single" w:sz="4" w:space="0" w:color="auto"/>
              <w:right w:val="single" w:sz="4" w:space="0" w:color="auto"/>
            </w:tcBorders>
          </w:tcPr>
          <w:p w14:paraId="4F4FF787" w14:textId="77777777" w:rsidR="00D72BA5" w:rsidRDefault="00D72BA5" w:rsidP="003B377A">
            <w:pPr>
              <w:pStyle w:val="BulletList-Normal1"/>
              <w:keepNext w:val="0"/>
              <w:keepLines w:val="0"/>
              <w:tabs>
                <w:tab w:val="clear" w:pos="2862"/>
                <w:tab w:val="clear" w:pos="3042"/>
              </w:tabs>
              <w:spacing w:after="0"/>
              <w:rPr>
                <w:rFonts w:eastAsia="SimSun"/>
                <w:b/>
                <w:bCs/>
                <w:caps/>
                <w:noProof w:val="0"/>
                <w:szCs w:val="22"/>
                <w:lang w:eastAsia="zh-CN"/>
              </w:rPr>
            </w:pPr>
            <w:r>
              <w:rPr>
                <w:rFonts w:eastAsia="SimSun"/>
                <w:b/>
                <w:bCs/>
                <w:noProof w:val="0"/>
                <w:szCs w:val="22"/>
                <w:lang w:eastAsia="zh-CN"/>
              </w:rPr>
              <w:t>Documentation</w:t>
            </w:r>
          </w:p>
        </w:tc>
        <w:tc>
          <w:tcPr>
            <w:tcW w:w="4940" w:type="dxa"/>
            <w:tcBorders>
              <w:top w:val="single" w:sz="4" w:space="0" w:color="auto"/>
              <w:left w:val="single" w:sz="4" w:space="0" w:color="auto"/>
              <w:bottom w:val="single" w:sz="4" w:space="0" w:color="auto"/>
              <w:right w:val="single" w:sz="4" w:space="0" w:color="auto"/>
            </w:tcBorders>
          </w:tcPr>
          <w:p w14:paraId="49D7C3AB" w14:textId="77777777" w:rsidR="00D72BA5" w:rsidRDefault="00D72BA5" w:rsidP="003B377A">
            <w:pPr>
              <w:rPr>
                <w:rFonts w:eastAsia="SimSun"/>
                <w:b/>
                <w:bCs/>
                <w:lang w:eastAsia="zh-CN"/>
              </w:rPr>
            </w:pPr>
            <w:r>
              <w:rPr>
                <w:rFonts w:eastAsia="SimSun"/>
                <w:b/>
                <w:bCs/>
                <w:sz w:val="22"/>
                <w:lang w:eastAsia="zh-CN"/>
              </w:rPr>
              <w:t>Documentation File name</w:t>
            </w:r>
          </w:p>
        </w:tc>
      </w:tr>
      <w:tr w:rsidR="00D72BA5" w14:paraId="230592E1" w14:textId="77777777" w:rsidTr="003B377A">
        <w:trPr>
          <w:jc w:val="center"/>
        </w:trPr>
        <w:tc>
          <w:tcPr>
            <w:tcW w:w="4220" w:type="dxa"/>
            <w:tcBorders>
              <w:top w:val="single" w:sz="4" w:space="0" w:color="auto"/>
              <w:left w:val="single" w:sz="4" w:space="0" w:color="auto"/>
              <w:bottom w:val="single" w:sz="4" w:space="0" w:color="auto"/>
              <w:right w:val="single" w:sz="4" w:space="0" w:color="auto"/>
            </w:tcBorders>
          </w:tcPr>
          <w:p w14:paraId="71893323" w14:textId="77777777" w:rsidR="00D72BA5" w:rsidRDefault="00800D38" w:rsidP="003B377A">
            <w:pPr>
              <w:rPr>
                <w:rFonts w:eastAsia="SimSun"/>
                <w:lang w:eastAsia="zh-CN"/>
              </w:rPr>
            </w:pPr>
            <w:r>
              <w:rPr>
                <w:rFonts w:eastAsia="SimSun"/>
                <w:sz w:val="22"/>
                <w:lang w:eastAsia="zh-CN"/>
              </w:rPr>
              <w:t xml:space="preserve">High Risk Mental Health Patient </w:t>
            </w:r>
            <w:r w:rsidR="00D72BA5">
              <w:rPr>
                <w:rFonts w:eastAsia="SimSun"/>
                <w:sz w:val="22"/>
                <w:lang w:eastAsia="zh-CN"/>
              </w:rPr>
              <w:t xml:space="preserve">Installation </w:t>
            </w:r>
            <w:r>
              <w:rPr>
                <w:rFonts w:eastAsia="SimSun"/>
                <w:sz w:val="22"/>
                <w:lang w:eastAsia="zh-CN"/>
              </w:rPr>
              <w:t xml:space="preserve">and Setup </w:t>
            </w:r>
            <w:r w:rsidR="00D72BA5">
              <w:rPr>
                <w:rFonts w:eastAsia="SimSun"/>
                <w:sz w:val="22"/>
                <w:lang w:eastAsia="zh-CN"/>
              </w:rPr>
              <w:t>Guide</w:t>
            </w:r>
          </w:p>
        </w:tc>
        <w:tc>
          <w:tcPr>
            <w:tcW w:w="4940" w:type="dxa"/>
            <w:tcBorders>
              <w:top w:val="single" w:sz="4" w:space="0" w:color="auto"/>
              <w:left w:val="single" w:sz="4" w:space="0" w:color="auto"/>
              <w:bottom w:val="single" w:sz="4" w:space="0" w:color="auto"/>
              <w:right w:val="single" w:sz="4" w:space="0" w:color="auto"/>
            </w:tcBorders>
          </w:tcPr>
          <w:p w14:paraId="377BCA1D" w14:textId="77777777" w:rsidR="00D72BA5" w:rsidRPr="00C737C3" w:rsidRDefault="00D72BA5" w:rsidP="003B377A">
            <w:pPr>
              <w:rPr>
                <w:rFonts w:eastAsia="SimSun"/>
                <w:lang w:eastAsia="zh-CN"/>
              </w:rPr>
            </w:pPr>
            <w:r>
              <w:rPr>
                <w:rFonts w:eastAsia="SimSun"/>
                <w:sz w:val="22"/>
                <w:szCs w:val="22"/>
                <w:lang w:eastAsia="zh-CN"/>
              </w:rPr>
              <w:t>PXRM_2_</w:t>
            </w:r>
            <w:r w:rsidR="00757695">
              <w:rPr>
                <w:rFonts w:eastAsia="SimSun"/>
                <w:sz w:val="22"/>
                <w:szCs w:val="22"/>
                <w:lang w:eastAsia="zh-CN"/>
              </w:rPr>
              <w:t>18</w:t>
            </w:r>
            <w:r>
              <w:rPr>
                <w:rFonts w:eastAsia="SimSun"/>
                <w:sz w:val="22"/>
                <w:szCs w:val="22"/>
                <w:lang w:eastAsia="zh-CN"/>
              </w:rPr>
              <w:t>_IG</w:t>
            </w:r>
            <w:r w:rsidRPr="00C737C3">
              <w:rPr>
                <w:rFonts w:eastAsia="SimSun"/>
                <w:sz w:val="22"/>
                <w:szCs w:val="22"/>
                <w:lang w:eastAsia="zh-CN"/>
              </w:rPr>
              <w:t>.PDF</w:t>
            </w:r>
          </w:p>
        </w:tc>
      </w:tr>
      <w:tr w:rsidR="00D02CC6" w14:paraId="6A5DDD6B" w14:textId="77777777" w:rsidTr="003B377A">
        <w:trPr>
          <w:jc w:val="center"/>
        </w:trPr>
        <w:tc>
          <w:tcPr>
            <w:tcW w:w="4220" w:type="dxa"/>
            <w:tcBorders>
              <w:top w:val="single" w:sz="4" w:space="0" w:color="auto"/>
              <w:left w:val="single" w:sz="4" w:space="0" w:color="auto"/>
              <w:bottom w:val="single" w:sz="4" w:space="0" w:color="auto"/>
              <w:right w:val="single" w:sz="4" w:space="0" w:color="auto"/>
            </w:tcBorders>
          </w:tcPr>
          <w:p w14:paraId="27E07B23" w14:textId="77777777" w:rsidR="00D02CC6" w:rsidRDefault="00800D38" w:rsidP="003B377A">
            <w:pPr>
              <w:rPr>
                <w:rFonts w:eastAsia="SimSun"/>
                <w:sz w:val="22"/>
                <w:lang w:eastAsia="zh-CN"/>
              </w:rPr>
            </w:pPr>
            <w:r>
              <w:rPr>
                <w:rFonts w:eastAsia="SimSun"/>
                <w:sz w:val="22"/>
                <w:lang w:eastAsia="zh-CN"/>
              </w:rPr>
              <w:t xml:space="preserve">Clinical Reminders </w:t>
            </w:r>
            <w:r w:rsidR="00D02CC6">
              <w:rPr>
                <w:rFonts w:eastAsia="SimSun"/>
                <w:sz w:val="22"/>
                <w:lang w:eastAsia="zh-CN"/>
              </w:rPr>
              <w:t>User Manual</w:t>
            </w:r>
          </w:p>
        </w:tc>
        <w:tc>
          <w:tcPr>
            <w:tcW w:w="4940" w:type="dxa"/>
            <w:tcBorders>
              <w:top w:val="single" w:sz="4" w:space="0" w:color="auto"/>
              <w:left w:val="single" w:sz="4" w:space="0" w:color="auto"/>
              <w:bottom w:val="single" w:sz="4" w:space="0" w:color="auto"/>
              <w:right w:val="single" w:sz="4" w:space="0" w:color="auto"/>
            </w:tcBorders>
          </w:tcPr>
          <w:p w14:paraId="69E0A66F" w14:textId="77777777" w:rsidR="00D02CC6" w:rsidRDefault="00D02CC6" w:rsidP="003B377A">
            <w:pPr>
              <w:rPr>
                <w:rFonts w:eastAsia="SimSun"/>
                <w:sz w:val="22"/>
                <w:szCs w:val="22"/>
                <w:lang w:eastAsia="zh-CN"/>
              </w:rPr>
            </w:pPr>
            <w:r>
              <w:rPr>
                <w:rFonts w:eastAsia="SimSun"/>
                <w:sz w:val="22"/>
                <w:szCs w:val="22"/>
                <w:lang w:eastAsia="zh-CN"/>
              </w:rPr>
              <w:t>PXRM_2_18_UM.PDF</w:t>
            </w:r>
          </w:p>
        </w:tc>
      </w:tr>
      <w:tr w:rsidR="00D02CC6" w14:paraId="182D8289" w14:textId="77777777" w:rsidTr="003B377A">
        <w:trPr>
          <w:jc w:val="center"/>
        </w:trPr>
        <w:tc>
          <w:tcPr>
            <w:tcW w:w="4220" w:type="dxa"/>
            <w:tcBorders>
              <w:top w:val="single" w:sz="4" w:space="0" w:color="auto"/>
              <w:left w:val="single" w:sz="4" w:space="0" w:color="auto"/>
              <w:bottom w:val="single" w:sz="4" w:space="0" w:color="auto"/>
              <w:right w:val="single" w:sz="4" w:space="0" w:color="auto"/>
            </w:tcBorders>
          </w:tcPr>
          <w:p w14:paraId="2E043DB2" w14:textId="77777777" w:rsidR="00D02CC6" w:rsidRDefault="00800D38" w:rsidP="003B377A">
            <w:pPr>
              <w:rPr>
                <w:rFonts w:eastAsia="SimSun"/>
                <w:sz w:val="22"/>
                <w:lang w:eastAsia="zh-CN"/>
              </w:rPr>
            </w:pPr>
            <w:r>
              <w:rPr>
                <w:rFonts w:eastAsia="SimSun"/>
                <w:sz w:val="22"/>
                <w:lang w:eastAsia="zh-CN"/>
              </w:rPr>
              <w:t xml:space="preserve">Clinical Reminders </w:t>
            </w:r>
            <w:r w:rsidR="00D02CC6">
              <w:rPr>
                <w:rFonts w:eastAsia="SimSun"/>
                <w:sz w:val="22"/>
                <w:lang w:eastAsia="zh-CN"/>
              </w:rPr>
              <w:t>Manager’s Manual</w:t>
            </w:r>
          </w:p>
        </w:tc>
        <w:tc>
          <w:tcPr>
            <w:tcW w:w="4940" w:type="dxa"/>
            <w:tcBorders>
              <w:top w:val="single" w:sz="4" w:space="0" w:color="auto"/>
              <w:left w:val="single" w:sz="4" w:space="0" w:color="auto"/>
              <w:bottom w:val="single" w:sz="4" w:space="0" w:color="auto"/>
              <w:right w:val="single" w:sz="4" w:space="0" w:color="auto"/>
            </w:tcBorders>
          </w:tcPr>
          <w:p w14:paraId="73BF97BF" w14:textId="77777777" w:rsidR="00D02CC6" w:rsidRDefault="00BB0752" w:rsidP="003B377A">
            <w:pPr>
              <w:rPr>
                <w:rFonts w:eastAsia="SimSun"/>
                <w:sz w:val="22"/>
                <w:szCs w:val="22"/>
                <w:lang w:eastAsia="zh-CN"/>
              </w:rPr>
            </w:pPr>
            <w:r>
              <w:rPr>
                <w:rFonts w:eastAsia="SimSun"/>
                <w:sz w:val="22"/>
                <w:szCs w:val="22"/>
                <w:lang w:eastAsia="zh-CN"/>
              </w:rPr>
              <w:t>PXRM_2</w:t>
            </w:r>
            <w:r w:rsidR="00D02CC6">
              <w:rPr>
                <w:rFonts w:eastAsia="SimSun"/>
                <w:sz w:val="22"/>
                <w:szCs w:val="22"/>
                <w:lang w:eastAsia="zh-CN"/>
              </w:rPr>
              <w:t>_MM.PDF</w:t>
            </w:r>
          </w:p>
        </w:tc>
      </w:tr>
      <w:tr w:rsidR="00D02CC6" w14:paraId="412B37EF" w14:textId="77777777" w:rsidTr="003B377A">
        <w:trPr>
          <w:jc w:val="center"/>
        </w:trPr>
        <w:tc>
          <w:tcPr>
            <w:tcW w:w="4220" w:type="dxa"/>
            <w:tcBorders>
              <w:top w:val="single" w:sz="4" w:space="0" w:color="auto"/>
              <w:left w:val="single" w:sz="4" w:space="0" w:color="auto"/>
              <w:bottom w:val="single" w:sz="4" w:space="0" w:color="auto"/>
              <w:right w:val="single" w:sz="4" w:space="0" w:color="auto"/>
            </w:tcBorders>
          </w:tcPr>
          <w:p w14:paraId="24F576E5" w14:textId="77777777" w:rsidR="00D02CC6" w:rsidRDefault="00800D38" w:rsidP="003B377A">
            <w:pPr>
              <w:rPr>
                <w:rFonts w:eastAsia="SimSun"/>
                <w:sz w:val="22"/>
                <w:lang w:eastAsia="zh-CN"/>
              </w:rPr>
            </w:pPr>
            <w:r>
              <w:rPr>
                <w:rFonts w:eastAsia="SimSun"/>
                <w:sz w:val="22"/>
                <w:lang w:eastAsia="zh-CN"/>
              </w:rPr>
              <w:t xml:space="preserve">Clinical Reminders </w:t>
            </w:r>
            <w:r w:rsidR="00BB0752">
              <w:rPr>
                <w:rFonts w:eastAsia="SimSun"/>
                <w:sz w:val="22"/>
                <w:lang w:eastAsia="zh-CN"/>
              </w:rPr>
              <w:t>Technical Manual</w:t>
            </w:r>
          </w:p>
        </w:tc>
        <w:tc>
          <w:tcPr>
            <w:tcW w:w="4940" w:type="dxa"/>
            <w:tcBorders>
              <w:top w:val="single" w:sz="4" w:space="0" w:color="auto"/>
              <w:left w:val="single" w:sz="4" w:space="0" w:color="auto"/>
              <w:bottom w:val="single" w:sz="4" w:space="0" w:color="auto"/>
              <w:right w:val="single" w:sz="4" w:space="0" w:color="auto"/>
            </w:tcBorders>
          </w:tcPr>
          <w:p w14:paraId="77DF00B6" w14:textId="77777777" w:rsidR="00800D38" w:rsidRDefault="00BB0752" w:rsidP="003B377A">
            <w:pPr>
              <w:rPr>
                <w:rFonts w:eastAsia="SimSun"/>
                <w:sz w:val="22"/>
                <w:szCs w:val="22"/>
                <w:lang w:eastAsia="zh-CN"/>
              </w:rPr>
            </w:pPr>
            <w:r>
              <w:rPr>
                <w:rFonts w:eastAsia="SimSun"/>
                <w:sz w:val="22"/>
                <w:szCs w:val="22"/>
                <w:lang w:eastAsia="zh-CN"/>
              </w:rPr>
              <w:t>PXRM_2_18_TM.PDF</w:t>
            </w:r>
          </w:p>
        </w:tc>
      </w:tr>
      <w:tr w:rsidR="00800D38" w14:paraId="2D95EE2A" w14:textId="77777777" w:rsidTr="003B377A">
        <w:trPr>
          <w:jc w:val="center"/>
        </w:trPr>
        <w:tc>
          <w:tcPr>
            <w:tcW w:w="4220" w:type="dxa"/>
            <w:tcBorders>
              <w:top w:val="single" w:sz="4" w:space="0" w:color="auto"/>
              <w:left w:val="single" w:sz="4" w:space="0" w:color="auto"/>
              <w:bottom w:val="single" w:sz="4" w:space="0" w:color="auto"/>
              <w:right w:val="single" w:sz="4" w:space="0" w:color="auto"/>
            </w:tcBorders>
          </w:tcPr>
          <w:p w14:paraId="320DA25E" w14:textId="77777777" w:rsidR="00800D38" w:rsidRDefault="00800D38" w:rsidP="003B377A">
            <w:pPr>
              <w:rPr>
                <w:rFonts w:eastAsia="SimSun"/>
                <w:sz w:val="22"/>
                <w:lang w:eastAsia="zh-CN"/>
              </w:rPr>
            </w:pPr>
            <w:r>
              <w:rPr>
                <w:rFonts w:eastAsia="SimSun"/>
                <w:sz w:val="22"/>
                <w:lang w:eastAsia="zh-CN"/>
              </w:rPr>
              <w:t>Scheduling Install Guide</w:t>
            </w:r>
          </w:p>
        </w:tc>
        <w:tc>
          <w:tcPr>
            <w:tcW w:w="4940" w:type="dxa"/>
            <w:tcBorders>
              <w:top w:val="single" w:sz="4" w:space="0" w:color="auto"/>
              <w:left w:val="single" w:sz="4" w:space="0" w:color="auto"/>
              <w:bottom w:val="single" w:sz="4" w:space="0" w:color="auto"/>
              <w:right w:val="single" w:sz="4" w:space="0" w:color="auto"/>
            </w:tcBorders>
          </w:tcPr>
          <w:p w14:paraId="501AC21F" w14:textId="77777777" w:rsidR="00800D38" w:rsidRDefault="00800D38" w:rsidP="003B377A">
            <w:pPr>
              <w:rPr>
                <w:rFonts w:eastAsia="SimSun"/>
                <w:sz w:val="22"/>
                <w:szCs w:val="22"/>
                <w:lang w:eastAsia="zh-CN"/>
              </w:rPr>
            </w:pPr>
            <w:r>
              <w:rPr>
                <w:rFonts w:eastAsia="SimSun"/>
                <w:sz w:val="22"/>
                <w:szCs w:val="22"/>
                <w:lang w:eastAsia="zh-CN"/>
              </w:rPr>
              <w:t>SD_5_3_578_IG.PDF</w:t>
            </w:r>
          </w:p>
        </w:tc>
      </w:tr>
      <w:tr w:rsidR="00800D38" w14:paraId="0B9FAB95" w14:textId="77777777" w:rsidTr="003B377A">
        <w:trPr>
          <w:jc w:val="center"/>
        </w:trPr>
        <w:tc>
          <w:tcPr>
            <w:tcW w:w="4220" w:type="dxa"/>
            <w:tcBorders>
              <w:top w:val="single" w:sz="4" w:space="0" w:color="auto"/>
              <w:left w:val="single" w:sz="4" w:space="0" w:color="auto"/>
              <w:bottom w:val="single" w:sz="4" w:space="0" w:color="auto"/>
              <w:right w:val="single" w:sz="4" w:space="0" w:color="auto"/>
            </w:tcBorders>
          </w:tcPr>
          <w:p w14:paraId="6BDE7EFF" w14:textId="77777777" w:rsidR="00800D38" w:rsidRDefault="00BD3B59" w:rsidP="003B377A">
            <w:pPr>
              <w:rPr>
                <w:rFonts w:eastAsia="SimSun"/>
                <w:sz w:val="22"/>
                <w:lang w:eastAsia="zh-CN"/>
              </w:rPr>
            </w:pPr>
            <w:r>
              <w:rPr>
                <w:rFonts w:eastAsia="SimSun"/>
                <w:sz w:val="22"/>
                <w:lang w:eastAsia="zh-CN"/>
              </w:rPr>
              <w:t>Registration</w:t>
            </w:r>
            <w:r w:rsidR="00800D38">
              <w:rPr>
                <w:rFonts w:eastAsia="SimSun"/>
                <w:sz w:val="22"/>
                <w:lang w:eastAsia="zh-CN"/>
              </w:rPr>
              <w:t xml:space="preserve"> Install Guide</w:t>
            </w:r>
          </w:p>
        </w:tc>
        <w:tc>
          <w:tcPr>
            <w:tcW w:w="4940" w:type="dxa"/>
            <w:tcBorders>
              <w:top w:val="single" w:sz="4" w:space="0" w:color="auto"/>
              <w:left w:val="single" w:sz="4" w:space="0" w:color="auto"/>
              <w:bottom w:val="single" w:sz="4" w:space="0" w:color="auto"/>
              <w:right w:val="single" w:sz="4" w:space="0" w:color="auto"/>
            </w:tcBorders>
          </w:tcPr>
          <w:p w14:paraId="51BAF040" w14:textId="77777777" w:rsidR="00800D38" w:rsidRDefault="00800D38" w:rsidP="003B377A">
            <w:pPr>
              <w:rPr>
                <w:rFonts w:eastAsia="SimSun"/>
                <w:sz w:val="22"/>
                <w:szCs w:val="22"/>
                <w:lang w:eastAsia="zh-CN"/>
              </w:rPr>
            </w:pPr>
            <w:r>
              <w:rPr>
                <w:rFonts w:eastAsia="SimSun"/>
                <w:sz w:val="22"/>
                <w:szCs w:val="22"/>
                <w:lang w:eastAsia="zh-CN"/>
              </w:rPr>
              <w:t>DG_5_3_836_IG.PDF</w:t>
            </w:r>
          </w:p>
        </w:tc>
      </w:tr>
      <w:tr w:rsidR="00800D38" w14:paraId="6DD6356F" w14:textId="77777777" w:rsidTr="003B377A">
        <w:trPr>
          <w:jc w:val="center"/>
        </w:trPr>
        <w:tc>
          <w:tcPr>
            <w:tcW w:w="4220" w:type="dxa"/>
            <w:tcBorders>
              <w:top w:val="single" w:sz="4" w:space="0" w:color="auto"/>
              <w:left w:val="single" w:sz="4" w:space="0" w:color="auto"/>
              <w:bottom w:val="single" w:sz="4" w:space="0" w:color="auto"/>
              <w:right w:val="single" w:sz="4" w:space="0" w:color="auto"/>
            </w:tcBorders>
          </w:tcPr>
          <w:p w14:paraId="07862EED" w14:textId="77777777" w:rsidR="00800D38" w:rsidRDefault="00800D38" w:rsidP="003B377A">
            <w:pPr>
              <w:rPr>
                <w:rFonts w:eastAsia="SimSun"/>
                <w:sz w:val="22"/>
                <w:lang w:eastAsia="zh-CN"/>
              </w:rPr>
            </w:pPr>
            <w:r>
              <w:rPr>
                <w:rFonts w:eastAsia="SimSun"/>
                <w:sz w:val="22"/>
                <w:lang w:eastAsia="zh-CN"/>
              </w:rPr>
              <w:t>Health Summary User Manual</w:t>
            </w:r>
          </w:p>
        </w:tc>
        <w:tc>
          <w:tcPr>
            <w:tcW w:w="4940" w:type="dxa"/>
            <w:tcBorders>
              <w:top w:val="single" w:sz="4" w:space="0" w:color="auto"/>
              <w:left w:val="single" w:sz="4" w:space="0" w:color="auto"/>
              <w:bottom w:val="single" w:sz="4" w:space="0" w:color="auto"/>
              <w:right w:val="single" w:sz="4" w:space="0" w:color="auto"/>
            </w:tcBorders>
          </w:tcPr>
          <w:p w14:paraId="41C2EBA0" w14:textId="77777777" w:rsidR="00800D38" w:rsidRDefault="00800D38" w:rsidP="003B377A">
            <w:pPr>
              <w:rPr>
                <w:rFonts w:eastAsia="SimSun"/>
                <w:sz w:val="22"/>
                <w:szCs w:val="22"/>
                <w:lang w:eastAsia="zh-CN"/>
              </w:rPr>
            </w:pPr>
            <w:r>
              <w:rPr>
                <w:rFonts w:eastAsia="SimSun"/>
                <w:sz w:val="22"/>
                <w:szCs w:val="22"/>
                <w:lang w:eastAsia="zh-CN"/>
              </w:rPr>
              <w:t>HSUM_2_7_99_UM.PDF</w:t>
            </w:r>
          </w:p>
        </w:tc>
      </w:tr>
      <w:tr w:rsidR="00800D38" w14:paraId="559B68FC" w14:textId="77777777" w:rsidTr="0089002E">
        <w:trPr>
          <w:jc w:val="center"/>
        </w:trPr>
        <w:tc>
          <w:tcPr>
            <w:tcW w:w="4220" w:type="dxa"/>
            <w:tcBorders>
              <w:top w:val="single" w:sz="4" w:space="0" w:color="auto"/>
              <w:left w:val="single" w:sz="4" w:space="0" w:color="auto"/>
              <w:bottom w:val="single" w:sz="4" w:space="0" w:color="auto"/>
              <w:right w:val="single" w:sz="4" w:space="0" w:color="auto"/>
            </w:tcBorders>
          </w:tcPr>
          <w:p w14:paraId="4DCCDB22" w14:textId="77777777" w:rsidR="00800D38" w:rsidRDefault="00800D38" w:rsidP="00800D38">
            <w:pPr>
              <w:rPr>
                <w:rFonts w:eastAsia="SimSun"/>
                <w:sz w:val="22"/>
                <w:lang w:eastAsia="zh-CN"/>
              </w:rPr>
            </w:pPr>
            <w:r>
              <w:rPr>
                <w:rFonts w:eastAsia="SimSun"/>
                <w:sz w:val="22"/>
                <w:lang w:eastAsia="zh-CN"/>
              </w:rPr>
              <w:t>Health Summary Technical  Manual</w:t>
            </w:r>
          </w:p>
        </w:tc>
        <w:tc>
          <w:tcPr>
            <w:tcW w:w="4940" w:type="dxa"/>
            <w:tcBorders>
              <w:top w:val="single" w:sz="4" w:space="0" w:color="auto"/>
              <w:left w:val="single" w:sz="4" w:space="0" w:color="auto"/>
              <w:bottom w:val="single" w:sz="4" w:space="0" w:color="auto"/>
              <w:right w:val="single" w:sz="4" w:space="0" w:color="auto"/>
            </w:tcBorders>
          </w:tcPr>
          <w:p w14:paraId="46FF9246" w14:textId="77777777" w:rsidR="00800D38" w:rsidRDefault="00800D38" w:rsidP="0089002E">
            <w:pPr>
              <w:rPr>
                <w:rFonts w:eastAsia="SimSun"/>
                <w:sz w:val="22"/>
                <w:szCs w:val="22"/>
                <w:lang w:eastAsia="zh-CN"/>
              </w:rPr>
            </w:pPr>
            <w:r>
              <w:rPr>
                <w:rFonts w:eastAsia="SimSun"/>
                <w:sz w:val="22"/>
                <w:szCs w:val="22"/>
                <w:lang w:eastAsia="zh-CN"/>
              </w:rPr>
              <w:t>HSUM_2_7_99_TM.PDF</w:t>
            </w:r>
          </w:p>
        </w:tc>
      </w:tr>
      <w:tr w:rsidR="00800D38" w14:paraId="21C74ED6" w14:textId="77777777" w:rsidTr="003B377A">
        <w:trPr>
          <w:jc w:val="center"/>
        </w:trPr>
        <w:tc>
          <w:tcPr>
            <w:tcW w:w="4220" w:type="dxa"/>
            <w:tcBorders>
              <w:top w:val="single" w:sz="4" w:space="0" w:color="auto"/>
              <w:left w:val="single" w:sz="4" w:space="0" w:color="auto"/>
              <w:bottom w:val="single" w:sz="4" w:space="0" w:color="auto"/>
              <w:right w:val="single" w:sz="4" w:space="0" w:color="auto"/>
            </w:tcBorders>
          </w:tcPr>
          <w:p w14:paraId="4617786B" w14:textId="77777777" w:rsidR="00800D38" w:rsidRDefault="00800D38" w:rsidP="003B377A">
            <w:pPr>
              <w:rPr>
                <w:rFonts w:eastAsia="SimSun"/>
                <w:sz w:val="22"/>
                <w:lang w:eastAsia="zh-CN"/>
              </w:rPr>
            </w:pPr>
          </w:p>
        </w:tc>
        <w:tc>
          <w:tcPr>
            <w:tcW w:w="4940" w:type="dxa"/>
            <w:tcBorders>
              <w:top w:val="single" w:sz="4" w:space="0" w:color="auto"/>
              <w:left w:val="single" w:sz="4" w:space="0" w:color="auto"/>
              <w:bottom w:val="single" w:sz="4" w:space="0" w:color="auto"/>
              <w:right w:val="single" w:sz="4" w:space="0" w:color="auto"/>
            </w:tcBorders>
          </w:tcPr>
          <w:p w14:paraId="0D7377CB" w14:textId="77777777" w:rsidR="00800D38" w:rsidRDefault="00800D38" w:rsidP="003B377A">
            <w:pPr>
              <w:rPr>
                <w:rFonts w:eastAsia="SimSun"/>
                <w:sz w:val="22"/>
                <w:szCs w:val="22"/>
                <w:lang w:eastAsia="zh-CN"/>
              </w:rPr>
            </w:pPr>
          </w:p>
        </w:tc>
      </w:tr>
    </w:tbl>
    <w:p w14:paraId="76282209" w14:textId="77777777" w:rsidR="00D72BA5" w:rsidRDefault="00D72BA5"/>
    <w:p w14:paraId="7CAE993E" w14:textId="77777777" w:rsidR="00D72BA5" w:rsidRDefault="00D72BA5" w:rsidP="00047723">
      <w:pPr>
        <w:pStyle w:val="Heading3"/>
      </w:pPr>
      <w:bookmarkStart w:id="15" w:name="_Toc480020407"/>
      <w:bookmarkStart w:id="16" w:name="_Toc483268428"/>
      <w:bookmarkStart w:id="17" w:name="_Toc167868914"/>
      <w:bookmarkStart w:id="18" w:name="_Toc295723062"/>
      <w:bookmarkStart w:id="19" w:name="_Toc317059190"/>
      <w:r>
        <w:t>Web Site</w:t>
      </w:r>
      <w:bookmarkEnd w:id="15"/>
      <w:bookmarkEnd w:id="16"/>
      <w:r>
        <w:t>s</w:t>
      </w:r>
      <w:bookmarkEnd w:id="17"/>
      <w:bookmarkEnd w:id="18"/>
      <w:bookmarkEnd w:id="1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3420"/>
        <w:gridCol w:w="3708"/>
      </w:tblGrid>
      <w:tr w:rsidR="00D72BA5" w:rsidRPr="007A23F5" w14:paraId="1A76CA6E" w14:textId="77777777" w:rsidTr="007A23F5">
        <w:tc>
          <w:tcPr>
            <w:tcW w:w="2340" w:type="dxa"/>
          </w:tcPr>
          <w:p w14:paraId="5139E7F8" w14:textId="77777777" w:rsidR="00D72BA5" w:rsidRPr="007A23F5" w:rsidRDefault="00D72BA5" w:rsidP="007A23F5">
            <w:pPr>
              <w:pStyle w:val="BulletList-Normal1"/>
              <w:keepNext w:val="0"/>
              <w:keepLines w:val="0"/>
              <w:tabs>
                <w:tab w:val="clear" w:pos="2862"/>
                <w:tab w:val="clear" w:pos="3042"/>
              </w:tabs>
              <w:spacing w:after="0"/>
              <w:rPr>
                <w:rFonts w:eastAsia="SimSun"/>
                <w:b/>
                <w:bCs/>
                <w:noProof w:val="0"/>
                <w:szCs w:val="22"/>
                <w:lang w:eastAsia="zh-CN"/>
              </w:rPr>
            </w:pPr>
            <w:r w:rsidRPr="007A23F5">
              <w:rPr>
                <w:rFonts w:eastAsia="SimSun"/>
                <w:b/>
                <w:bCs/>
                <w:noProof w:val="0"/>
                <w:szCs w:val="22"/>
                <w:lang w:eastAsia="zh-CN"/>
              </w:rPr>
              <w:t>Site</w:t>
            </w:r>
          </w:p>
        </w:tc>
        <w:tc>
          <w:tcPr>
            <w:tcW w:w="3420" w:type="dxa"/>
          </w:tcPr>
          <w:p w14:paraId="3584E618" w14:textId="77777777" w:rsidR="00D72BA5" w:rsidRPr="007A23F5" w:rsidRDefault="00D72BA5" w:rsidP="007A23F5">
            <w:pPr>
              <w:pStyle w:val="BulletList-Normal1"/>
              <w:keepNext w:val="0"/>
              <w:keepLines w:val="0"/>
              <w:tabs>
                <w:tab w:val="clear" w:pos="2862"/>
                <w:tab w:val="clear" w:pos="3042"/>
              </w:tabs>
              <w:spacing w:after="0"/>
              <w:rPr>
                <w:rFonts w:eastAsia="SimSun"/>
                <w:b/>
                <w:bCs/>
                <w:noProof w:val="0"/>
                <w:szCs w:val="22"/>
                <w:lang w:eastAsia="zh-CN"/>
              </w:rPr>
            </w:pPr>
            <w:r w:rsidRPr="007A23F5">
              <w:rPr>
                <w:rFonts w:eastAsia="SimSun"/>
                <w:b/>
                <w:bCs/>
                <w:noProof w:val="0"/>
                <w:szCs w:val="22"/>
                <w:lang w:eastAsia="zh-CN"/>
              </w:rPr>
              <w:t>URL</w:t>
            </w:r>
          </w:p>
        </w:tc>
        <w:tc>
          <w:tcPr>
            <w:tcW w:w="3708" w:type="dxa"/>
          </w:tcPr>
          <w:p w14:paraId="467BE7C2" w14:textId="77777777" w:rsidR="00D72BA5" w:rsidRPr="007A23F5" w:rsidRDefault="00D72BA5" w:rsidP="007A23F5">
            <w:pPr>
              <w:pStyle w:val="BulletList-Normal1"/>
              <w:keepNext w:val="0"/>
              <w:keepLines w:val="0"/>
              <w:tabs>
                <w:tab w:val="clear" w:pos="2862"/>
                <w:tab w:val="clear" w:pos="3042"/>
              </w:tabs>
              <w:spacing w:after="0"/>
              <w:rPr>
                <w:rFonts w:eastAsia="SimSun"/>
                <w:b/>
                <w:bCs/>
                <w:noProof w:val="0"/>
                <w:szCs w:val="22"/>
                <w:lang w:eastAsia="zh-CN"/>
              </w:rPr>
            </w:pPr>
            <w:r w:rsidRPr="007A23F5">
              <w:rPr>
                <w:rFonts w:eastAsia="SimSun"/>
                <w:b/>
                <w:bCs/>
                <w:noProof w:val="0"/>
                <w:szCs w:val="22"/>
                <w:lang w:eastAsia="zh-CN"/>
              </w:rPr>
              <w:t>Description</w:t>
            </w:r>
          </w:p>
        </w:tc>
      </w:tr>
      <w:tr w:rsidR="00D72BA5" w14:paraId="428AFB5C" w14:textId="77777777" w:rsidTr="007A23F5">
        <w:tc>
          <w:tcPr>
            <w:tcW w:w="2340" w:type="dxa"/>
          </w:tcPr>
          <w:p w14:paraId="5A40A657" w14:textId="77777777" w:rsidR="00D72BA5" w:rsidRDefault="00D72BA5">
            <w:pPr>
              <w:rPr>
                <w:sz w:val="20"/>
              </w:rPr>
            </w:pPr>
            <w:r>
              <w:rPr>
                <w:sz w:val="20"/>
              </w:rPr>
              <w:t>National Clinical Reminders site</w:t>
            </w:r>
          </w:p>
        </w:tc>
        <w:tc>
          <w:tcPr>
            <w:tcW w:w="3420" w:type="dxa"/>
          </w:tcPr>
          <w:p w14:paraId="7D3A4346" w14:textId="77777777" w:rsidR="00D72BA5" w:rsidRDefault="00604EB0">
            <w:pPr>
              <w:rPr>
                <w:sz w:val="20"/>
              </w:rPr>
            </w:pPr>
            <w:hyperlink r:id="rId10" w:history="1">
              <w:r w:rsidR="00D72BA5">
                <w:rPr>
                  <w:rStyle w:val="Hyperlink"/>
                  <w:sz w:val="20"/>
                </w:rPr>
                <w:t>http://vista.med.va.gov/reminders</w:t>
              </w:r>
            </w:hyperlink>
          </w:p>
        </w:tc>
        <w:tc>
          <w:tcPr>
            <w:tcW w:w="3708" w:type="dxa"/>
          </w:tcPr>
          <w:p w14:paraId="3F33D54F" w14:textId="77777777" w:rsidR="00D72BA5" w:rsidRPr="00320685" w:rsidRDefault="00D72BA5">
            <w:pPr>
              <w:rPr>
                <w:sz w:val="20"/>
              </w:rPr>
            </w:pPr>
            <w:r>
              <w:rPr>
                <w:sz w:val="20"/>
              </w:rPr>
              <w:t>Contains manuals, PowerPoint presentations, and other information about Clinical Reminders</w:t>
            </w:r>
          </w:p>
        </w:tc>
      </w:tr>
      <w:tr w:rsidR="00D72BA5" w14:paraId="588B2D74" w14:textId="77777777" w:rsidTr="001F3C93">
        <w:tc>
          <w:tcPr>
            <w:tcW w:w="2340" w:type="dxa"/>
          </w:tcPr>
          <w:p w14:paraId="68D9D315" w14:textId="77777777" w:rsidR="00D72BA5" w:rsidRDefault="00D72BA5" w:rsidP="001F3C93">
            <w:pPr>
              <w:rPr>
                <w:sz w:val="20"/>
              </w:rPr>
            </w:pPr>
            <w:r>
              <w:rPr>
                <w:sz w:val="20"/>
              </w:rPr>
              <w:t>National Clinical Reminders Committee</w:t>
            </w:r>
          </w:p>
        </w:tc>
        <w:tc>
          <w:tcPr>
            <w:tcW w:w="3420" w:type="dxa"/>
          </w:tcPr>
          <w:p w14:paraId="0783C498" w14:textId="77777777" w:rsidR="00D72BA5" w:rsidRPr="00D42900" w:rsidRDefault="00604EB0" w:rsidP="001F3C93">
            <w:hyperlink r:id="rId11" w:history="1">
              <w:r w:rsidR="00D72BA5" w:rsidRPr="00D42900">
                <w:rPr>
                  <w:rStyle w:val="Hyperlink"/>
                  <w:sz w:val="22"/>
                  <w:szCs w:val="22"/>
                </w:rPr>
                <w:t>http://vaww.portal.va.gov/sites/ncrcpublic/default.aspx</w:t>
              </w:r>
            </w:hyperlink>
          </w:p>
          <w:p w14:paraId="6519A746" w14:textId="77777777" w:rsidR="00D72BA5" w:rsidRDefault="00D72BA5" w:rsidP="001F3C93"/>
        </w:tc>
        <w:tc>
          <w:tcPr>
            <w:tcW w:w="3708" w:type="dxa"/>
          </w:tcPr>
          <w:p w14:paraId="24332124" w14:textId="77777777" w:rsidR="00D72BA5" w:rsidRDefault="00D72BA5" w:rsidP="00D42900">
            <w:pPr>
              <w:rPr>
                <w:sz w:val="20"/>
              </w:rPr>
            </w:pPr>
            <w:r>
              <w:rPr>
                <w:sz w:val="20"/>
              </w:rPr>
              <w:t>This committee directs the development of new and revised national reminders</w:t>
            </w:r>
          </w:p>
        </w:tc>
      </w:tr>
      <w:tr w:rsidR="00D72BA5" w14:paraId="65E4909E" w14:textId="77777777" w:rsidTr="007A23F5">
        <w:tc>
          <w:tcPr>
            <w:tcW w:w="2340" w:type="dxa"/>
          </w:tcPr>
          <w:p w14:paraId="6E5BB100" w14:textId="77777777" w:rsidR="00D72BA5" w:rsidRDefault="00D72BA5">
            <w:pPr>
              <w:rPr>
                <w:sz w:val="20"/>
              </w:rPr>
            </w:pPr>
            <w:smartTag w:uri="urn:schemas-microsoft-com:office:smarttags" w:element="place">
              <w:r>
                <w:rPr>
                  <w:sz w:val="20"/>
                </w:rPr>
                <w:t>VistA</w:t>
              </w:r>
            </w:smartTag>
            <w:r>
              <w:rPr>
                <w:sz w:val="20"/>
              </w:rPr>
              <w:t xml:space="preserve"> Document Library</w:t>
            </w:r>
          </w:p>
        </w:tc>
        <w:tc>
          <w:tcPr>
            <w:tcW w:w="3420" w:type="dxa"/>
          </w:tcPr>
          <w:p w14:paraId="4EA2427D" w14:textId="77777777" w:rsidR="00D72BA5" w:rsidRDefault="00604EB0">
            <w:pPr>
              <w:rPr>
                <w:sz w:val="20"/>
              </w:rPr>
            </w:pPr>
            <w:hyperlink r:id="rId12" w:history="1">
              <w:r w:rsidR="00D72BA5" w:rsidRPr="003E18BD">
                <w:rPr>
                  <w:rStyle w:val="Hyperlink"/>
                  <w:sz w:val="20"/>
                </w:rPr>
                <w:t>http://www.va.gov/vdl/</w:t>
              </w:r>
            </w:hyperlink>
          </w:p>
          <w:p w14:paraId="41DD880E" w14:textId="77777777" w:rsidR="00D72BA5" w:rsidRPr="00172D9C" w:rsidRDefault="00D72BA5">
            <w:pPr>
              <w:rPr>
                <w:sz w:val="20"/>
              </w:rPr>
            </w:pPr>
          </w:p>
        </w:tc>
        <w:tc>
          <w:tcPr>
            <w:tcW w:w="3708" w:type="dxa"/>
          </w:tcPr>
          <w:p w14:paraId="6AB96856" w14:textId="77777777" w:rsidR="00D72BA5" w:rsidRDefault="00D72BA5">
            <w:pPr>
              <w:rPr>
                <w:sz w:val="20"/>
              </w:rPr>
            </w:pPr>
            <w:r>
              <w:rPr>
                <w:sz w:val="20"/>
              </w:rPr>
              <w:t xml:space="preserve">Contains manuals for Clinical Reminders and </w:t>
            </w:r>
            <w:r w:rsidR="00E627E5">
              <w:rPr>
                <w:sz w:val="20"/>
              </w:rPr>
              <w:t>related applications.</w:t>
            </w:r>
          </w:p>
        </w:tc>
      </w:tr>
    </w:tbl>
    <w:p w14:paraId="0C8CF463" w14:textId="77777777" w:rsidR="00D72BA5" w:rsidRDefault="00D72BA5"/>
    <w:p w14:paraId="16883E87" w14:textId="77777777" w:rsidR="007A69A5" w:rsidRPr="00176E3B" w:rsidRDefault="00D72BA5" w:rsidP="007A69A5">
      <w:pPr>
        <w:pStyle w:val="Heading1"/>
        <w:rPr>
          <w:rStyle w:val="normalChar"/>
          <w:rFonts w:ascii="Arial" w:hAnsi="Arial"/>
          <w:snapToGrid/>
          <w:sz w:val="48"/>
        </w:rPr>
      </w:pPr>
      <w:r>
        <w:br w:type="page"/>
      </w:r>
      <w:bookmarkStart w:id="20" w:name="_Toc295723063"/>
      <w:bookmarkStart w:id="21" w:name="_Toc317059191"/>
      <w:bookmarkStart w:id="22" w:name="appb"/>
      <w:r w:rsidR="007A69A5" w:rsidRPr="00176E3B">
        <w:rPr>
          <w:rStyle w:val="normalChar"/>
          <w:rFonts w:ascii="Arial" w:hAnsi="Arial"/>
          <w:snapToGrid/>
          <w:sz w:val="48"/>
        </w:rPr>
        <w:lastRenderedPageBreak/>
        <w:t>Release Notes</w:t>
      </w:r>
      <w:bookmarkEnd w:id="20"/>
      <w:bookmarkEnd w:id="21"/>
    </w:p>
    <w:p w14:paraId="03D37C3E" w14:textId="77777777" w:rsidR="007A69A5" w:rsidRDefault="007A69A5" w:rsidP="00047723">
      <w:pPr>
        <w:pStyle w:val="Heading2"/>
      </w:pPr>
    </w:p>
    <w:p w14:paraId="6351F6AA" w14:textId="77777777" w:rsidR="00D72BA5" w:rsidRPr="007A69A5" w:rsidRDefault="00076E11" w:rsidP="00047723">
      <w:pPr>
        <w:pStyle w:val="Heading2"/>
      </w:pPr>
      <w:r w:rsidRPr="007A69A5">
        <w:t xml:space="preserve"> </w:t>
      </w:r>
      <w:bookmarkStart w:id="23" w:name="_Toc295723064"/>
      <w:bookmarkStart w:id="24" w:name="_Toc317059192"/>
      <w:r w:rsidRPr="007A69A5">
        <w:t>Project Overview</w:t>
      </w:r>
      <w:bookmarkEnd w:id="23"/>
      <w:bookmarkEnd w:id="24"/>
      <w:r w:rsidR="00D72BA5" w:rsidRPr="007A69A5">
        <w:t xml:space="preserve"> </w:t>
      </w:r>
    </w:p>
    <w:p w14:paraId="5A70D509" w14:textId="77777777" w:rsidR="00D72BA5" w:rsidRDefault="00D72BA5" w:rsidP="00EA086C">
      <w:pPr>
        <w:pStyle w:val="BodyText"/>
      </w:pPr>
    </w:p>
    <w:p w14:paraId="35A9AF15" w14:textId="77777777" w:rsidR="00682AC4" w:rsidRPr="00A20221" w:rsidRDefault="00682AC4" w:rsidP="00682AC4">
      <w:pPr>
        <w:pStyle w:val="BodyText2"/>
        <w:pBdr>
          <w:top w:val="none" w:sz="0" w:space="0" w:color="auto"/>
          <w:left w:val="none" w:sz="0" w:space="0" w:color="auto"/>
          <w:bottom w:val="none" w:sz="0" w:space="0" w:color="auto"/>
          <w:right w:val="none" w:sz="0" w:space="0" w:color="auto"/>
        </w:pBdr>
        <w:rPr>
          <w:szCs w:val="24"/>
        </w:rPr>
      </w:pPr>
      <w:r w:rsidRPr="00A20221">
        <w:rPr>
          <w:szCs w:val="24"/>
        </w:rPr>
        <w:t>This project addresses the New Service Request (NSR) &lt;&lt; NSR20070589 High Risk Mental Health Patient – National Reminder and Flag &gt;&gt;. The NSR was</w:t>
      </w:r>
      <w:r w:rsidR="00C71ADB" w:rsidRPr="00A20221">
        <w:rPr>
          <w:szCs w:val="24"/>
        </w:rPr>
        <w:t xml:space="preserve"> submitted by Kathleen Lysell, </w:t>
      </w:r>
      <w:r w:rsidRPr="00A20221">
        <w:rPr>
          <w:szCs w:val="24"/>
        </w:rPr>
        <w:t xml:space="preserve">PCS, Mental Health Services and Jan Kemp, Associate Director for Education MIRECC.  This project is included in the Improve Veteran Mental Health (IVMH) initiative. </w:t>
      </w:r>
    </w:p>
    <w:p w14:paraId="49AE9949" w14:textId="77777777" w:rsidR="00682AC4" w:rsidRPr="00A20221" w:rsidRDefault="00682AC4" w:rsidP="00682AC4">
      <w:pPr>
        <w:pStyle w:val="BodyText2"/>
        <w:pBdr>
          <w:top w:val="none" w:sz="0" w:space="0" w:color="auto"/>
          <w:left w:val="none" w:sz="0" w:space="0" w:color="auto"/>
          <w:bottom w:val="none" w:sz="0" w:space="0" w:color="auto"/>
          <w:right w:val="none" w:sz="0" w:space="0" w:color="auto"/>
        </w:pBdr>
        <w:rPr>
          <w:szCs w:val="24"/>
        </w:rPr>
      </w:pPr>
    </w:p>
    <w:p w14:paraId="4A3B6B7F" w14:textId="77777777" w:rsidR="00DB0780" w:rsidRPr="00A20221" w:rsidRDefault="00DB0780" w:rsidP="00DB0780">
      <w:pPr>
        <w:pStyle w:val="BodyText2"/>
        <w:pBdr>
          <w:top w:val="none" w:sz="0" w:space="0" w:color="auto"/>
          <w:left w:val="none" w:sz="0" w:space="0" w:color="auto"/>
          <w:bottom w:val="none" w:sz="0" w:space="0" w:color="auto"/>
          <w:right w:val="none" w:sz="0" w:space="0" w:color="auto"/>
        </w:pBdr>
        <w:rPr>
          <w:szCs w:val="24"/>
        </w:rPr>
      </w:pPr>
      <w:r w:rsidRPr="00A20221">
        <w:rPr>
          <w:szCs w:val="24"/>
        </w:rPr>
        <w:t xml:space="preserve">This request was submitted in support of recommendations from the Comprehensive VHA Mental Health Strategic Plan and VHA Handbook 1160.01, Uniform Mental Health Services in VA Medical Centers and Clinics, to improve continuity of care for Veterans receiving mental health services.  </w:t>
      </w:r>
    </w:p>
    <w:p w14:paraId="6497C924" w14:textId="77777777" w:rsidR="007A3252" w:rsidRDefault="007A3252" w:rsidP="00DB0780">
      <w:pPr>
        <w:pStyle w:val="BodyText2"/>
        <w:pBdr>
          <w:top w:val="none" w:sz="0" w:space="0" w:color="auto"/>
          <w:left w:val="none" w:sz="0" w:space="0" w:color="auto"/>
          <w:bottom w:val="none" w:sz="0" w:space="0" w:color="auto"/>
          <w:right w:val="none" w:sz="0" w:space="0" w:color="auto"/>
        </w:pBdr>
        <w:rPr>
          <w:szCs w:val="24"/>
        </w:rPr>
      </w:pPr>
    </w:p>
    <w:p w14:paraId="2E0C5A66" w14:textId="77777777" w:rsidR="00DB0780" w:rsidRDefault="00DB0780" w:rsidP="00DB0780">
      <w:pPr>
        <w:pStyle w:val="BodyText2"/>
        <w:pBdr>
          <w:top w:val="none" w:sz="0" w:space="0" w:color="auto"/>
          <w:left w:val="none" w:sz="0" w:space="0" w:color="auto"/>
          <w:bottom w:val="none" w:sz="0" w:space="0" w:color="auto"/>
          <w:right w:val="none" w:sz="0" w:space="0" w:color="auto"/>
        </w:pBdr>
        <w:rPr>
          <w:szCs w:val="24"/>
        </w:rPr>
      </w:pPr>
      <w:r w:rsidRPr="00A20221">
        <w:rPr>
          <w:szCs w:val="24"/>
        </w:rPr>
        <w:t>Major objectives of this request include:</w:t>
      </w:r>
    </w:p>
    <w:p w14:paraId="2AF4B93F" w14:textId="77777777" w:rsidR="007A3252" w:rsidRPr="00A20221" w:rsidRDefault="007A3252" w:rsidP="00DB0780">
      <w:pPr>
        <w:pStyle w:val="BodyText2"/>
        <w:pBdr>
          <w:top w:val="none" w:sz="0" w:space="0" w:color="auto"/>
          <w:left w:val="none" w:sz="0" w:space="0" w:color="auto"/>
          <w:bottom w:val="none" w:sz="0" w:space="0" w:color="auto"/>
          <w:right w:val="none" w:sz="0" w:space="0" w:color="auto"/>
        </w:pBdr>
        <w:rPr>
          <w:szCs w:val="24"/>
        </w:rPr>
      </w:pPr>
    </w:p>
    <w:p w14:paraId="09737697" w14:textId="77777777" w:rsidR="00DB0780" w:rsidRPr="00A20221" w:rsidRDefault="00DB0780" w:rsidP="00DB0780">
      <w:pPr>
        <w:numPr>
          <w:ilvl w:val="0"/>
          <w:numId w:val="33"/>
        </w:numPr>
      </w:pPr>
      <w:r w:rsidRPr="00A20221">
        <w:t>Identify those veterans who are at risk for suicide (Sites define this locally in the Patient Record Flag.)</w:t>
      </w:r>
    </w:p>
    <w:p w14:paraId="2D992405" w14:textId="77777777" w:rsidR="00DB0780" w:rsidRPr="00A20221" w:rsidRDefault="00DB0780" w:rsidP="00DB0780">
      <w:pPr>
        <w:numPr>
          <w:ilvl w:val="0"/>
          <w:numId w:val="33"/>
        </w:numPr>
      </w:pPr>
      <w:r w:rsidRPr="00A20221">
        <w:t>Proactively seek to provide appropriate care to high risk, mental health patients who miss appointments</w:t>
      </w:r>
    </w:p>
    <w:p w14:paraId="6707B140" w14:textId="77777777" w:rsidR="00DB0780" w:rsidRPr="00A20221" w:rsidRDefault="00FD20E5" w:rsidP="00FD20E5">
      <w:pPr>
        <w:numPr>
          <w:ilvl w:val="0"/>
          <w:numId w:val="33"/>
        </w:numPr>
      </w:pPr>
      <w:r>
        <w:t>E</w:t>
      </w:r>
      <w:r w:rsidR="00DB0780" w:rsidRPr="00A20221">
        <w:t xml:space="preserve">valuate patients for mental health disorders so that appropriate referrals can be made; identify those veterans with a history of suicide attempt or suicidal ideation who miss an appointment; notify the mental health professional of the missed appointment; and track efforts to reach this veteran.  If after three attempts, the veteran is not reached, a staff member may need to call other patient contacts or request a welfare check. </w:t>
      </w:r>
    </w:p>
    <w:p w14:paraId="2D27D17F" w14:textId="77777777" w:rsidR="00DB0780" w:rsidRPr="00076E11" w:rsidRDefault="00DB0780" w:rsidP="00076E11">
      <w:pPr>
        <w:pStyle w:val="BodyText2"/>
        <w:pBdr>
          <w:top w:val="none" w:sz="0" w:space="0" w:color="auto"/>
          <w:left w:val="none" w:sz="0" w:space="0" w:color="auto"/>
          <w:bottom w:val="none" w:sz="0" w:space="0" w:color="auto"/>
          <w:right w:val="none" w:sz="0" w:space="0" w:color="auto"/>
        </w:pBdr>
        <w:rPr>
          <w:sz w:val="22"/>
          <w:szCs w:val="22"/>
        </w:rPr>
      </w:pPr>
    </w:p>
    <w:p w14:paraId="6B9CC888" w14:textId="77777777" w:rsidR="00DB0780" w:rsidRPr="00076E11" w:rsidRDefault="00DB0780" w:rsidP="00452CD0">
      <w:pPr>
        <w:pStyle w:val="BodyTextBullet1"/>
        <w:numPr>
          <w:ilvl w:val="0"/>
          <w:numId w:val="0"/>
        </w:numPr>
        <w:ind w:left="720"/>
        <w:rPr>
          <w:szCs w:val="22"/>
        </w:rPr>
      </w:pPr>
    </w:p>
    <w:p w14:paraId="78C5E99C" w14:textId="77777777" w:rsidR="00D72BA5" w:rsidRDefault="00D72BA5" w:rsidP="00EA086C"/>
    <w:p w14:paraId="5BA00E91" w14:textId="77777777" w:rsidR="00076E11" w:rsidRPr="00076E11" w:rsidRDefault="00D72BA5" w:rsidP="00047723">
      <w:pPr>
        <w:pStyle w:val="Heading2"/>
      </w:pPr>
      <w:r>
        <w:br w:type="page"/>
      </w:r>
      <w:r w:rsidR="007A69A5" w:rsidRPr="00076E11">
        <w:lastRenderedPageBreak/>
        <w:t xml:space="preserve"> </w:t>
      </w:r>
    </w:p>
    <w:p w14:paraId="265BA51F" w14:textId="77777777" w:rsidR="00D52BEE" w:rsidRPr="00047723" w:rsidRDefault="00D52BEE" w:rsidP="00047723">
      <w:pPr>
        <w:pStyle w:val="Heading2"/>
      </w:pPr>
      <w:bookmarkStart w:id="25" w:name="_Toc317059193"/>
      <w:bookmarkEnd w:id="22"/>
      <w:r w:rsidRPr="00047723">
        <w:t>Project</w:t>
      </w:r>
      <w:r w:rsidR="003B1134">
        <w:t xml:space="preserve"> F</w:t>
      </w:r>
      <w:r w:rsidRPr="00047723">
        <w:t>eatures</w:t>
      </w:r>
      <w:bookmarkEnd w:id="25"/>
    </w:p>
    <w:p w14:paraId="24DA64F0" w14:textId="77777777" w:rsidR="00D52BEE" w:rsidRDefault="00D52BEE" w:rsidP="00D02CC6">
      <w:pPr>
        <w:rPr>
          <w:b/>
          <w:sz w:val="28"/>
          <w:szCs w:val="28"/>
        </w:rPr>
      </w:pPr>
    </w:p>
    <w:p w14:paraId="695F1A62" w14:textId="77777777" w:rsidR="00D52BEE" w:rsidRPr="000410B4" w:rsidRDefault="00D52BEE" w:rsidP="000410B4">
      <w:pPr>
        <w:pStyle w:val="Heading3"/>
      </w:pPr>
      <w:bookmarkStart w:id="26" w:name="_Toc295723066"/>
      <w:bookmarkStart w:id="27" w:name="_Toc317059194"/>
      <w:r w:rsidRPr="000410B4">
        <w:t>Scheduling</w:t>
      </w:r>
      <w:bookmarkEnd w:id="26"/>
      <w:bookmarkEnd w:id="27"/>
    </w:p>
    <w:p w14:paraId="00842195" w14:textId="77777777" w:rsidR="000410B4" w:rsidRPr="000410B4" w:rsidRDefault="000410B4" w:rsidP="000410B4"/>
    <w:p w14:paraId="68090DE5" w14:textId="77777777" w:rsidR="007A3252" w:rsidRPr="007A3252" w:rsidRDefault="007A3252" w:rsidP="007A3252">
      <w:pPr>
        <w:pStyle w:val="Hdg"/>
        <w:spacing w:before="0" w:after="0"/>
        <w:ind w:left="360"/>
        <w:rPr>
          <w:rFonts w:ascii="Times New Roman" w:hAnsi="Times New Roman"/>
          <w:sz w:val="24"/>
        </w:rPr>
      </w:pPr>
      <w:r w:rsidRPr="007A3252">
        <w:rPr>
          <w:rFonts w:ascii="Times New Roman" w:hAnsi="Times New Roman"/>
          <w:b w:val="0"/>
          <w:sz w:val="24"/>
        </w:rPr>
        <w:t>SD*5.3*578</w:t>
      </w:r>
      <w:r>
        <w:rPr>
          <w:rFonts w:ascii="Times New Roman" w:hAnsi="Times New Roman"/>
          <w:sz w:val="24"/>
        </w:rPr>
        <w:t xml:space="preserve"> </w:t>
      </w:r>
      <w:r w:rsidRPr="003D5F76">
        <w:rPr>
          <w:rFonts w:ascii="Times New Roman" w:hAnsi="Times New Roman"/>
          <w:b w:val="0"/>
          <w:sz w:val="24"/>
        </w:rPr>
        <w:t>provides two new MH NO SHOW Scheduling Reports for use by Suicide Prevention Coordinators and othe</w:t>
      </w:r>
      <w:r>
        <w:rPr>
          <w:rFonts w:ascii="Times New Roman" w:hAnsi="Times New Roman"/>
          <w:b w:val="0"/>
          <w:sz w:val="24"/>
        </w:rPr>
        <w:t xml:space="preserve">r Mental Health professionals. </w:t>
      </w:r>
      <w:r w:rsidRPr="003D5F76">
        <w:rPr>
          <w:rFonts w:ascii="Times New Roman" w:hAnsi="Times New Roman"/>
          <w:b w:val="0"/>
          <w:sz w:val="24"/>
        </w:rPr>
        <w:t xml:space="preserve">The reports will support following up with High Risk for Suicide patients </w:t>
      </w:r>
      <w:r>
        <w:rPr>
          <w:rFonts w:ascii="Times New Roman" w:hAnsi="Times New Roman"/>
          <w:b w:val="0"/>
          <w:sz w:val="24"/>
        </w:rPr>
        <w:t>who</w:t>
      </w:r>
      <w:r w:rsidRPr="003D5F76">
        <w:rPr>
          <w:rFonts w:ascii="Times New Roman" w:hAnsi="Times New Roman"/>
          <w:b w:val="0"/>
          <w:sz w:val="24"/>
        </w:rPr>
        <w:t xml:space="preserve"> missed a scheduled MH appointment.  </w:t>
      </w:r>
    </w:p>
    <w:p w14:paraId="3E66EFF2" w14:textId="77777777" w:rsidR="007A3252" w:rsidRDefault="007A3252" w:rsidP="007A3252">
      <w:pPr>
        <w:pStyle w:val="ListParagraph"/>
        <w:spacing w:after="0" w:line="240" w:lineRule="auto"/>
        <w:ind w:left="360"/>
        <w:rPr>
          <w:rFonts w:ascii="Times New Roman" w:hAnsi="Times New Roman"/>
          <w:sz w:val="24"/>
        </w:rPr>
      </w:pPr>
    </w:p>
    <w:p w14:paraId="0E0FEF7C" w14:textId="77777777" w:rsidR="00A20221" w:rsidRPr="00D52BEE" w:rsidRDefault="00A20221" w:rsidP="00A20221">
      <w:pPr>
        <w:pStyle w:val="ListParagraph"/>
        <w:numPr>
          <w:ilvl w:val="0"/>
          <w:numId w:val="37"/>
        </w:numPr>
        <w:spacing w:after="0" w:line="240" w:lineRule="auto"/>
        <w:rPr>
          <w:rFonts w:ascii="Times New Roman" w:hAnsi="Times New Roman"/>
          <w:sz w:val="24"/>
        </w:rPr>
      </w:pPr>
      <w:r w:rsidRPr="00D52BEE">
        <w:rPr>
          <w:rFonts w:ascii="Times New Roman" w:hAnsi="Times New Roman"/>
          <w:sz w:val="24"/>
        </w:rPr>
        <w:t xml:space="preserve">A new nightly “NO-SHOW” MH High Risk report triggered by the nightly SD Background job. </w:t>
      </w:r>
    </w:p>
    <w:p w14:paraId="14630FFD" w14:textId="77777777" w:rsidR="00A20221" w:rsidRDefault="00A20221" w:rsidP="00A20221">
      <w:pPr>
        <w:pStyle w:val="ListParagraph"/>
        <w:numPr>
          <w:ilvl w:val="0"/>
          <w:numId w:val="37"/>
        </w:numPr>
        <w:spacing w:after="0" w:line="240" w:lineRule="auto"/>
        <w:rPr>
          <w:rFonts w:ascii="Times New Roman" w:hAnsi="Times New Roman"/>
          <w:sz w:val="24"/>
        </w:rPr>
      </w:pPr>
      <w:r w:rsidRPr="00D52BEE">
        <w:rPr>
          <w:rFonts w:ascii="Times New Roman" w:hAnsi="Times New Roman"/>
          <w:sz w:val="24"/>
        </w:rPr>
        <w:t xml:space="preserve"> An ad-hoc “NO-SHOW” MH High Risk report menu option.</w:t>
      </w:r>
    </w:p>
    <w:p w14:paraId="37690945" w14:textId="77777777" w:rsidR="00A20221" w:rsidRDefault="00A20221" w:rsidP="00D52BEE">
      <w:pPr>
        <w:autoSpaceDE w:val="0"/>
        <w:autoSpaceDN w:val="0"/>
        <w:adjustRightInd w:val="0"/>
      </w:pPr>
    </w:p>
    <w:p w14:paraId="539563EC" w14:textId="77777777" w:rsidR="007E1714" w:rsidRPr="002C3873" w:rsidRDefault="007E1714" w:rsidP="007E1714">
      <w:pPr>
        <w:autoSpaceDE w:val="0"/>
        <w:autoSpaceDN w:val="0"/>
        <w:adjustRightInd w:val="0"/>
        <w:rPr>
          <w:b/>
        </w:rPr>
      </w:pPr>
      <w:r w:rsidRPr="007E1714">
        <w:rPr>
          <w:b/>
        </w:rPr>
        <w:t xml:space="preserve">Example: </w:t>
      </w:r>
      <w:r>
        <w:rPr>
          <w:b/>
        </w:rPr>
        <w:t>No-Show Nightly R</w:t>
      </w:r>
      <w:r w:rsidRPr="007E1714">
        <w:rPr>
          <w:b/>
        </w:rPr>
        <w:t xml:space="preserve">eport </w:t>
      </w:r>
      <w:r>
        <w:rPr>
          <w:b/>
        </w:rPr>
        <w:t xml:space="preserve">background job, as </w:t>
      </w:r>
      <w:r w:rsidRPr="007E1714">
        <w:rPr>
          <w:b/>
        </w:rPr>
        <w:t>display</w:t>
      </w:r>
      <w:r>
        <w:rPr>
          <w:b/>
        </w:rPr>
        <w:t>ed</w:t>
      </w:r>
      <w:r w:rsidR="003B1134">
        <w:rPr>
          <w:b/>
        </w:rPr>
        <w:t xml:space="preserve"> to the screen when reading M</w:t>
      </w:r>
      <w:r w:rsidRPr="007E1714">
        <w:rPr>
          <w:b/>
        </w:rPr>
        <w:t>ailman.</w:t>
      </w:r>
    </w:p>
    <w:p w14:paraId="252735FE" w14:textId="77777777" w:rsidR="007E1714" w:rsidRPr="002C3873" w:rsidRDefault="007E1714" w:rsidP="007E1714">
      <w:pPr>
        <w:autoSpaceDE w:val="0"/>
        <w:autoSpaceDN w:val="0"/>
        <w:adjustRightInd w:val="0"/>
      </w:pPr>
    </w:p>
    <w:p w14:paraId="6C4F2245" w14:textId="77777777" w:rsidR="007E1714" w:rsidRPr="00C505A5" w:rsidRDefault="007E1714" w:rsidP="007E1714">
      <w:pPr>
        <w:pBdr>
          <w:top w:val="single" w:sz="6" w:space="1" w:color="auto"/>
          <w:left w:val="single" w:sz="6" w:space="4" w:color="auto"/>
          <w:bottom w:val="single" w:sz="6" w:space="1" w:color="auto"/>
          <w:right w:val="single" w:sz="6" w:space="4" w:color="auto"/>
        </w:pBdr>
        <w:autoSpaceDE w:val="0"/>
        <w:autoSpaceDN w:val="0"/>
        <w:adjustRightInd w:val="0"/>
        <w:rPr>
          <w:rFonts w:ascii="Courier New" w:hAnsi="Courier New" w:cs="Courier New"/>
          <w:sz w:val="18"/>
          <w:szCs w:val="18"/>
        </w:rPr>
      </w:pPr>
      <w:r w:rsidRPr="00C505A5">
        <w:rPr>
          <w:rFonts w:ascii="Courier New" w:hAnsi="Courier New" w:cs="Courier New"/>
          <w:sz w:val="18"/>
          <w:szCs w:val="18"/>
        </w:rPr>
        <w:t>Subj: HRMH NO SHOW NIGHTLY REPORT MESSAGE#  [#111884] 04/06/11@11:56  73 lines</w:t>
      </w:r>
    </w:p>
    <w:p w14:paraId="32E29878" w14:textId="77777777" w:rsidR="007E1714" w:rsidRPr="00C505A5" w:rsidRDefault="007E1714" w:rsidP="007E1714">
      <w:pPr>
        <w:pBdr>
          <w:top w:val="single" w:sz="6" w:space="1" w:color="auto"/>
          <w:left w:val="single" w:sz="6" w:space="4" w:color="auto"/>
          <w:bottom w:val="single" w:sz="6" w:space="1" w:color="auto"/>
          <w:right w:val="single" w:sz="6" w:space="4" w:color="auto"/>
        </w:pBdr>
        <w:autoSpaceDE w:val="0"/>
        <w:autoSpaceDN w:val="0"/>
        <w:adjustRightInd w:val="0"/>
        <w:rPr>
          <w:rFonts w:ascii="Courier New" w:hAnsi="Courier New" w:cs="Courier New"/>
          <w:sz w:val="18"/>
          <w:szCs w:val="18"/>
        </w:rPr>
      </w:pPr>
      <w:r w:rsidRPr="00C505A5">
        <w:rPr>
          <w:rFonts w:ascii="Courier New" w:hAnsi="Courier New" w:cs="Courier New"/>
          <w:sz w:val="18"/>
          <w:szCs w:val="18"/>
        </w:rPr>
        <w:t>From: POSTMASTER  In 'IN' basket.   Page 1</w:t>
      </w:r>
    </w:p>
    <w:p w14:paraId="3A00008C" w14:textId="77777777" w:rsidR="007E1714" w:rsidRPr="00C505A5" w:rsidRDefault="007E1714" w:rsidP="007E1714">
      <w:pPr>
        <w:pBdr>
          <w:top w:val="single" w:sz="6" w:space="1" w:color="auto"/>
          <w:left w:val="single" w:sz="6" w:space="4" w:color="auto"/>
          <w:bottom w:val="single" w:sz="6" w:space="1" w:color="auto"/>
          <w:right w:val="single" w:sz="6" w:space="4" w:color="auto"/>
        </w:pBdr>
        <w:autoSpaceDE w:val="0"/>
        <w:autoSpaceDN w:val="0"/>
        <w:adjustRightInd w:val="0"/>
        <w:rPr>
          <w:rFonts w:ascii="Courier New" w:hAnsi="Courier New" w:cs="Courier New"/>
          <w:sz w:val="18"/>
          <w:szCs w:val="18"/>
        </w:rPr>
      </w:pPr>
      <w:r w:rsidRPr="00C505A5">
        <w:rPr>
          <w:rFonts w:ascii="Courier New" w:hAnsi="Courier New" w:cs="Courier New"/>
          <w:sz w:val="18"/>
          <w:szCs w:val="18"/>
        </w:rPr>
        <w:t>-------------------------------------------------------------------------------</w:t>
      </w:r>
    </w:p>
    <w:p w14:paraId="2D21C33E" w14:textId="77777777" w:rsidR="007E1714" w:rsidRPr="00C505A5" w:rsidRDefault="007E1714" w:rsidP="007E1714">
      <w:pPr>
        <w:pBdr>
          <w:top w:val="single" w:sz="6" w:space="1" w:color="auto"/>
          <w:left w:val="single" w:sz="6" w:space="4" w:color="auto"/>
          <w:bottom w:val="single" w:sz="6" w:space="1" w:color="auto"/>
          <w:right w:val="single" w:sz="6" w:space="4" w:color="auto"/>
        </w:pBdr>
        <w:autoSpaceDE w:val="0"/>
        <w:autoSpaceDN w:val="0"/>
        <w:adjustRightInd w:val="0"/>
        <w:rPr>
          <w:rFonts w:ascii="Courier New" w:hAnsi="Courier New" w:cs="Courier New"/>
          <w:sz w:val="18"/>
          <w:szCs w:val="18"/>
        </w:rPr>
      </w:pPr>
      <w:r w:rsidRPr="00C505A5">
        <w:rPr>
          <w:rFonts w:ascii="Courier New" w:hAnsi="Courier New" w:cs="Courier New"/>
          <w:sz w:val="18"/>
          <w:szCs w:val="18"/>
        </w:rPr>
        <w:t xml:space="preserve">Division/Clinic Appointment Totals                     </w:t>
      </w:r>
    </w:p>
    <w:p w14:paraId="034BE6D6" w14:textId="77777777" w:rsidR="007E1714" w:rsidRPr="00C505A5" w:rsidRDefault="007E1714" w:rsidP="007E1714">
      <w:pPr>
        <w:pBdr>
          <w:top w:val="single" w:sz="6" w:space="1" w:color="auto"/>
          <w:left w:val="single" w:sz="6" w:space="4" w:color="auto"/>
          <w:bottom w:val="single" w:sz="6" w:space="1" w:color="auto"/>
          <w:right w:val="single" w:sz="6" w:space="4" w:color="auto"/>
        </w:pBdr>
        <w:autoSpaceDE w:val="0"/>
        <w:autoSpaceDN w:val="0"/>
        <w:adjustRightInd w:val="0"/>
        <w:rPr>
          <w:rFonts w:ascii="Courier New" w:hAnsi="Courier New" w:cs="Courier New"/>
          <w:sz w:val="18"/>
          <w:szCs w:val="18"/>
        </w:rPr>
      </w:pPr>
      <w:r w:rsidRPr="00C505A5">
        <w:rPr>
          <w:rFonts w:ascii="Courier New" w:hAnsi="Courier New" w:cs="Courier New"/>
          <w:sz w:val="18"/>
          <w:szCs w:val="18"/>
        </w:rPr>
        <w:t xml:space="preserve">                         </w:t>
      </w:r>
    </w:p>
    <w:p w14:paraId="11E353E5" w14:textId="77777777" w:rsidR="007E1714" w:rsidRPr="00C505A5" w:rsidRDefault="007E1714" w:rsidP="007E1714">
      <w:pPr>
        <w:pBdr>
          <w:top w:val="single" w:sz="6" w:space="1" w:color="auto"/>
          <w:left w:val="single" w:sz="6" w:space="4" w:color="auto"/>
          <w:bottom w:val="single" w:sz="6" w:space="1" w:color="auto"/>
          <w:right w:val="single" w:sz="6" w:space="4" w:color="auto"/>
        </w:pBdr>
        <w:autoSpaceDE w:val="0"/>
        <w:autoSpaceDN w:val="0"/>
        <w:adjustRightInd w:val="0"/>
        <w:rPr>
          <w:rFonts w:ascii="Courier New" w:hAnsi="Courier New" w:cs="Courier New"/>
          <w:sz w:val="18"/>
          <w:szCs w:val="18"/>
        </w:rPr>
      </w:pPr>
      <w:r w:rsidRPr="00C505A5">
        <w:rPr>
          <w:rFonts w:ascii="Courier New" w:hAnsi="Courier New" w:cs="Courier New"/>
          <w:sz w:val="18"/>
          <w:szCs w:val="18"/>
        </w:rPr>
        <w:t xml:space="preserve">Division/CLinic                    </w:t>
      </w:r>
      <w:r>
        <w:rPr>
          <w:rFonts w:ascii="Courier New" w:hAnsi="Courier New" w:cs="Courier New"/>
          <w:sz w:val="18"/>
          <w:szCs w:val="18"/>
        </w:rPr>
        <w:t xml:space="preserve">        </w:t>
      </w:r>
      <w:r w:rsidRPr="00C505A5">
        <w:rPr>
          <w:rFonts w:ascii="Courier New" w:hAnsi="Courier New" w:cs="Courier New"/>
          <w:sz w:val="18"/>
          <w:szCs w:val="18"/>
        </w:rPr>
        <w:t xml:space="preserve">                  </w:t>
      </w:r>
      <w:r>
        <w:rPr>
          <w:rFonts w:ascii="Courier New" w:hAnsi="Courier New" w:cs="Courier New"/>
          <w:sz w:val="18"/>
          <w:szCs w:val="18"/>
        </w:rPr>
        <w:t xml:space="preserve">     </w:t>
      </w:r>
      <w:r w:rsidRPr="00C505A5">
        <w:rPr>
          <w:rFonts w:ascii="Courier New" w:hAnsi="Courier New" w:cs="Courier New"/>
          <w:sz w:val="18"/>
          <w:szCs w:val="18"/>
        </w:rPr>
        <w:t xml:space="preserve">      Unique</w:t>
      </w:r>
    </w:p>
    <w:p w14:paraId="59163BDA" w14:textId="77777777" w:rsidR="007E1714" w:rsidRPr="00C505A5" w:rsidRDefault="007E1714" w:rsidP="007E1714">
      <w:pPr>
        <w:pBdr>
          <w:top w:val="single" w:sz="6" w:space="1" w:color="auto"/>
          <w:left w:val="single" w:sz="6" w:space="4" w:color="auto"/>
          <w:bottom w:val="single" w:sz="6" w:space="1" w:color="auto"/>
          <w:right w:val="single" w:sz="6" w:space="4" w:color="auto"/>
        </w:pBdr>
        <w:autoSpaceDE w:val="0"/>
        <w:autoSpaceDN w:val="0"/>
        <w:adjustRightInd w:val="0"/>
        <w:rPr>
          <w:rFonts w:ascii="Courier New" w:hAnsi="Courier New" w:cs="Courier New"/>
          <w:sz w:val="18"/>
          <w:szCs w:val="18"/>
        </w:rPr>
      </w:pPr>
      <w:r w:rsidRPr="00C505A5">
        <w:rPr>
          <w:rFonts w:ascii="Courier New" w:hAnsi="Courier New" w:cs="Courier New"/>
          <w:sz w:val="18"/>
          <w:szCs w:val="18"/>
        </w:rPr>
        <w:t xml:space="preserve">                                          </w:t>
      </w:r>
      <w:r>
        <w:rPr>
          <w:rFonts w:ascii="Courier New" w:hAnsi="Courier New" w:cs="Courier New"/>
          <w:sz w:val="18"/>
          <w:szCs w:val="18"/>
        </w:rPr>
        <w:t xml:space="preserve">    </w:t>
      </w:r>
      <w:r w:rsidRPr="00C505A5">
        <w:rPr>
          <w:rFonts w:ascii="Courier New" w:hAnsi="Courier New" w:cs="Courier New"/>
          <w:sz w:val="18"/>
          <w:szCs w:val="18"/>
        </w:rPr>
        <w:t xml:space="preserve">       NS    NSA    NAT  Patients    </w:t>
      </w:r>
    </w:p>
    <w:p w14:paraId="45030BDD" w14:textId="77777777" w:rsidR="007E1714" w:rsidRPr="00C505A5" w:rsidRDefault="007E1714" w:rsidP="007E1714">
      <w:pPr>
        <w:pBdr>
          <w:top w:val="single" w:sz="6" w:space="1" w:color="auto"/>
          <w:left w:val="single" w:sz="6" w:space="4" w:color="auto"/>
          <w:bottom w:val="single" w:sz="6" w:space="1" w:color="auto"/>
          <w:right w:val="single" w:sz="6" w:space="4" w:color="auto"/>
        </w:pBdr>
        <w:autoSpaceDE w:val="0"/>
        <w:autoSpaceDN w:val="0"/>
        <w:adjustRightInd w:val="0"/>
        <w:rPr>
          <w:rFonts w:ascii="Courier New" w:hAnsi="Courier New" w:cs="Courier New"/>
          <w:sz w:val="18"/>
          <w:szCs w:val="18"/>
        </w:rPr>
      </w:pPr>
      <w:r w:rsidRPr="00C505A5">
        <w:rPr>
          <w:rFonts w:ascii="Courier New" w:hAnsi="Courier New" w:cs="Courier New"/>
          <w:sz w:val="18"/>
          <w:szCs w:val="18"/>
        </w:rPr>
        <w:t xml:space="preserve">ALBANY/D-PSYCH              </w:t>
      </w:r>
      <w:r>
        <w:rPr>
          <w:rFonts w:ascii="Courier New" w:hAnsi="Courier New" w:cs="Courier New"/>
          <w:sz w:val="18"/>
          <w:szCs w:val="18"/>
        </w:rPr>
        <w:t xml:space="preserve">   </w:t>
      </w:r>
      <w:r w:rsidRPr="00C505A5">
        <w:rPr>
          <w:rFonts w:ascii="Courier New" w:hAnsi="Courier New" w:cs="Courier New"/>
          <w:sz w:val="18"/>
          <w:szCs w:val="18"/>
        </w:rPr>
        <w:t xml:space="preserve">           </w:t>
      </w:r>
      <w:r>
        <w:rPr>
          <w:rFonts w:ascii="Courier New" w:hAnsi="Courier New" w:cs="Courier New"/>
          <w:sz w:val="18"/>
          <w:szCs w:val="18"/>
        </w:rPr>
        <w:t xml:space="preserve">          </w:t>
      </w:r>
      <w:r w:rsidRPr="00C505A5">
        <w:rPr>
          <w:rFonts w:ascii="Courier New" w:hAnsi="Courier New" w:cs="Courier New"/>
          <w:sz w:val="18"/>
          <w:szCs w:val="18"/>
        </w:rPr>
        <w:t xml:space="preserve"> </w:t>
      </w:r>
      <w:r>
        <w:rPr>
          <w:rFonts w:ascii="Courier New" w:hAnsi="Courier New" w:cs="Courier New"/>
          <w:sz w:val="18"/>
          <w:szCs w:val="18"/>
        </w:rPr>
        <w:t xml:space="preserve"> </w:t>
      </w:r>
      <w:r w:rsidRPr="00C505A5">
        <w:rPr>
          <w:rFonts w:ascii="Courier New" w:hAnsi="Courier New" w:cs="Courier New"/>
          <w:sz w:val="18"/>
          <w:szCs w:val="18"/>
        </w:rPr>
        <w:t xml:space="preserve">1      1      1      3        </w:t>
      </w:r>
    </w:p>
    <w:p w14:paraId="20EAE5D1" w14:textId="77777777" w:rsidR="007E1714" w:rsidRPr="00C505A5" w:rsidRDefault="007E1714" w:rsidP="007E1714">
      <w:pPr>
        <w:pBdr>
          <w:top w:val="single" w:sz="6" w:space="1" w:color="auto"/>
          <w:left w:val="single" w:sz="6" w:space="4" w:color="auto"/>
          <w:bottom w:val="single" w:sz="6" w:space="1" w:color="auto"/>
          <w:right w:val="single" w:sz="6" w:space="4" w:color="auto"/>
        </w:pBdr>
        <w:autoSpaceDE w:val="0"/>
        <w:autoSpaceDN w:val="0"/>
        <w:adjustRightInd w:val="0"/>
        <w:rPr>
          <w:rFonts w:ascii="Courier New" w:hAnsi="Courier New" w:cs="Courier New"/>
          <w:sz w:val="18"/>
          <w:szCs w:val="18"/>
        </w:rPr>
      </w:pPr>
      <w:r w:rsidRPr="00C505A5">
        <w:rPr>
          <w:rFonts w:ascii="Courier New" w:hAnsi="Courier New" w:cs="Courier New"/>
          <w:sz w:val="18"/>
          <w:szCs w:val="18"/>
        </w:rPr>
        <w:t xml:space="preserve">          </w:t>
      </w:r>
    </w:p>
    <w:p w14:paraId="6E7F562B" w14:textId="77777777" w:rsidR="007E1714" w:rsidRPr="00C505A5" w:rsidRDefault="007E1714" w:rsidP="007E1714">
      <w:pPr>
        <w:pBdr>
          <w:top w:val="single" w:sz="6" w:space="1" w:color="auto"/>
          <w:left w:val="single" w:sz="6" w:space="4" w:color="auto"/>
          <w:bottom w:val="single" w:sz="6" w:space="1" w:color="auto"/>
          <w:right w:val="single" w:sz="6" w:space="4" w:color="auto"/>
        </w:pBdr>
        <w:autoSpaceDE w:val="0"/>
        <w:autoSpaceDN w:val="0"/>
        <w:adjustRightInd w:val="0"/>
        <w:rPr>
          <w:rFonts w:ascii="Courier New" w:hAnsi="Courier New" w:cs="Courier New"/>
          <w:sz w:val="18"/>
          <w:szCs w:val="18"/>
        </w:rPr>
      </w:pPr>
      <w:r w:rsidRPr="00C505A5">
        <w:rPr>
          <w:rFonts w:ascii="Courier New" w:hAnsi="Courier New" w:cs="Courier New"/>
          <w:sz w:val="18"/>
          <w:szCs w:val="18"/>
        </w:rPr>
        <w:t xml:space="preserve">TROY1/LIZ'S MENTAL HEALTH CLINIC        </w:t>
      </w:r>
      <w:r>
        <w:rPr>
          <w:rFonts w:ascii="Courier New" w:hAnsi="Courier New" w:cs="Courier New"/>
          <w:sz w:val="18"/>
          <w:szCs w:val="18"/>
        </w:rPr>
        <w:t xml:space="preserve">              </w:t>
      </w:r>
      <w:r w:rsidRPr="00C505A5">
        <w:rPr>
          <w:rFonts w:ascii="Courier New" w:hAnsi="Courier New" w:cs="Courier New"/>
          <w:sz w:val="18"/>
          <w:szCs w:val="18"/>
        </w:rPr>
        <w:t xml:space="preserve">1      2      1      3        </w:t>
      </w:r>
    </w:p>
    <w:p w14:paraId="2619A842" w14:textId="77777777" w:rsidR="007E1714" w:rsidRPr="00C505A5" w:rsidRDefault="007E1714" w:rsidP="007E1714">
      <w:pPr>
        <w:pBdr>
          <w:top w:val="single" w:sz="6" w:space="1" w:color="auto"/>
          <w:left w:val="single" w:sz="6" w:space="4" w:color="auto"/>
          <w:bottom w:val="single" w:sz="6" w:space="1" w:color="auto"/>
          <w:right w:val="single" w:sz="6" w:space="4" w:color="auto"/>
        </w:pBdr>
        <w:autoSpaceDE w:val="0"/>
        <w:autoSpaceDN w:val="0"/>
        <w:adjustRightInd w:val="0"/>
        <w:rPr>
          <w:rFonts w:ascii="Courier New" w:hAnsi="Courier New" w:cs="Courier New"/>
          <w:sz w:val="18"/>
          <w:szCs w:val="18"/>
        </w:rPr>
      </w:pPr>
      <w:r w:rsidRPr="00C505A5">
        <w:rPr>
          <w:rFonts w:ascii="Courier New" w:hAnsi="Courier New" w:cs="Courier New"/>
          <w:sz w:val="18"/>
          <w:szCs w:val="18"/>
        </w:rPr>
        <w:t xml:space="preserve">          </w:t>
      </w:r>
    </w:p>
    <w:p w14:paraId="4158B089" w14:textId="77777777" w:rsidR="007E1714" w:rsidRPr="00C505A5" w:rsidRDefault="007E1714" w:rsidP="007E1714">
      <w:pPr>
        <w:pBdr>
          <w:top w:val="single" w:sz="6" w:space="1" w:color="auto"/>
          <w:left w:val="single" w:sz="6" w:space="4" w:color="auto"/>
          <w:bottom w:val="single" w:sz="6" w:space="1" w:color="auto"/>
          <w:right w:val="single" w:sz="6" w:space="4" w:color="auto"/>
        </w:pBdr>
        <w:autoSpaceDE w:val="0"/>
        <w:autoSpaceDN w:val="0"/>
        <w:adjustRightInd w:val="0"/>
        <w:rPr>
          <w:rFonts w:ascii="Courier New" w:hAnsi="Courier New" w:cs="Courier New"/>
          <w:sz w:val="18"/>
          <w:szCs w:val="18"/>
        </w:rPr>
      </w:pPr>
      <w:r w:rsidRPr="00C505A5">
        <w:rPr>
          <w:rFonts w:ascii="Courier New" w:hAnsi="Courier New" w:cs="Courier New"/>
          <w:sz w:val="18"/>
          <w:szCs w:val="18"/>
        </w:rPr>
        <w:t xml:space="preserve">TROY1/MENTAL HEALTH                     </w:t>
      </w:r>
      <w:r>
        <w:rPr>
          <w:rFonts w:ascii="Courier New" w:hAnsi="Courier New" w:cs="Courier New"/>
          <w:sz w:val="18"/>
          <w:szCs w:val="18"/>
        </w:rPr>
        <w:t xml:space="preserve">              </w:t>
      </w:r>
      <w:r w:rsidRPr="00C505A5">
        <w:rPr>
          <w:rFonts w:ascii="Courier New" w:hAnsi="Courier New" w:cs="Courier New"/>
          <w:sz w:val="18"/>
          <w:szCs w:val="18"/>
        </w:rPr>
        <w:t xml:space="preserve">1      0      2      3        </w:t>
      </w:r>
    </w:p>
    <w:p w14:paraId="02795955" w14:textId="77777777" w:rsidR="007E1714" w:rsidRPr="00C505A5" w:rsidRDefault="007E1714" w:rsidP="007E1714">
      <w:pPr>
        <w:pBdr>
          <w:top w:val="single" w:sz="6" w:space="1" w:color="auto"/>
          <w:left w:val="single" w:sz="6" w:space="4" w:color="auto"/>
          <w:bottom w:val="single" w:sz="6" w:space="1" w:color="auto"/>
          <w:right w:val="single" w:sz="6" w:space="4" w:color="auto"/>
        </w:pBdr>
        <w:autoSpaceDE w:val="0"/>
        <w:autoSpaceDN w:val="0"/>
        <w:adjustRightInd w:val="0"/>
        <w:rPr>
          <w:rFonts w:ascii="Courier New" w:hAnsi="Courier New" w:cs="Courier New"/>
          <w:sz w:val="18"/>
          <w:szCs w:val="18"/>
        </w:rPr>
      </w:pPr>
      <w:r w:rsidRPr="00C505A5">
        <w:rPr>
          <w:rFonts w:ascii="Courier New" w:hAnsi="Courier New" w:cs="Courier New"/>
          <w:sz w:val="18"/>
          <w:szCs w:val="18"/>
        </w:rPr>
        <w:t xml:space="preserve">                                                                               </w:t>
      </w:r>
    </w:p>
    <w:p w14:paraId="0464B207" w14:textId="77777777" w:rsidR="007E1714" w:rsidRPr="00C505A5" w:rsidRDefault="007E1714" w:rsidP="007E1714">
      <w:pPr>
        <w:pBdr>
          <w:top w:val="single" w:sz="6" w:space="1" w:color="auto"/>
          <w:left w:val="single" w:sz="6" w:space="4" w:color="auto"/>
          <w:bottom w:val="single" w:sz="6" w:space="1" w:color="auto"/>
          <w:right w:val="single" w:sz="6" w:space="4" w:color="auto"/>
        </w:pBdr>
        <w:autoSpaceDE w:val="0"/>
        <w:autoSpaceDN w:val="0"/>
        <w:adjustRightInd w:val="0"/>
        <w:rPr>
          <w:rFonts w:ascii="Courier New" w:hAnsi="Courier New" w:cs="Courier New"/>
          <w:sz w:val="18"/>
          <w:szCs w:val="18"/>
        </w:rPr>
      </w:pPr>
      <w:r w:rsidRPr="00C505A5">
        <w:rPr>
          <w:rFonts w:ascii="Courier New" w:hAnsi="Courier New" w:cs="Courier New"/>
          <w:sz w:val="18"/>
          <w:szCs w:val="18"/>
        </w:rPr>
        <w:t xml:space="preserve"> </w:t>
      </w:r>
    </w:p>
    <w:p w14:paraId="260E671A" w14:textId="77777777" w:rsidR="007E1714" w:rsidRPr="00C505A5" w:rsidRDefault="007E1714" w:rsidP="007E1714">
      <w:pPr>
        <w:pBdr>
          <w:top w:val="single" w:sz="6" w:space="1" w:color="auto"/>
          <w:left w:val="single" w:sz="6" w:space="4" w:color="auto"/>
          <w:bottom w:val="single" w:sz="6" w:space="1" w:color="auto"/>
          <w:right w:val="single" w:sz="6" w:space="4" w:color="auto"/>
        </w:pBdr>
        <w:autoSpaceDE w:val="0"/>
        <w:autoSpaceDN w:val="0"/>
        <w:adjustRightInd w:val="0"/>
        <w:rPr>
          <w:rFonts w:ascii="Courier New" w:hAnsi="Courier New" w:cs="Courier New"/>
          <w:sz w:val="18"/>
          <w:szCs w:val="18"/>
        </w:rPr>
      </w:pPr>
      <w:r w:rsidRPr="00C505A5">
        <w:rPr>
          <w:rFonts w:ascii="Courier New" w:hAnsi="Courier New" w:cs="Courier New"/>
          <w:sz w:val="18"/>
          <w:szCs w:val="18"/>
        </w:rPr>
        <w:t xml:space="preserve">*STATUS: NS = No Show      NSA = No Show Auto Rebook     NAT = No Action Taken </w:t>
      </w:r>
    </w:p>
    <w:p w14:paraId="11960F87" w14:textId="77777777" w:rsidR="007E1714" w:rsidRPr="00C505A5" w:rsidRDefault="007E1714" w:rsidP="007E1714">
      <w:pPr>
        <w:pBdr>
          <w:top w:val="single" w:sz="6" w:space="1" w:color="auto"/>
          <w:left w:val="single" w:sz="6" w:space="4" w:color="auto"/>
          <w:bottom w:val="single" w:sz="6" w:space="1" w:color="auto"/>
          <w:right w:val="single" w:sz="6" w:space="4" w:color="auto"/>
        </w:pBdr>
        <w:autoSpaceDE w:val="0"/>
        <w:autoSpaceDN w:val="0"/>
        <w:adjustRightInd w:val="0"/>
        <w:rPr>
          <w:rFonts w:ascii="Courier New" w:hAnsi="Courier New" w:cs="Courier New"/>
          <w:sz w:val="18"/>
          <w:szCs w:val="18"/>
        </w:rPr>
      </w:pPr>
      <w:r w:rsidRPr="00C505A5">
        <w:rPr>
          <w:rFonts w:ascii="Courier New" w:hAnsi="Courier New" w:cs="Courier New"/>
          <w:sz w:val="18"/>
          <w:szCs w:val="18"/>
        </w:rPr>
        <w:t xml:space="preserve"> </w:t>
      </w:r>
    </w:p>
    <w:p w14:paraId="44DE7663" w14:textId="77777777" w:rsidR="007E1714" w:rsidRPr="00C505A5" w:rsidRDefault="007E1714" w:rsidP="007E1714">
      <w:pPr>
        <w:pBdr>
          <w:top w:val="single" w:sz="6" w:space="1" w:color="auto"/>
          <w:left w:val="single" w:sz="6" w:space="4" w:color="auto"/>
          <w:bottom w:val="single" w:sz="6" w:space="1" w:color="auto"/>
          <w:right w:val="single" w:sz="6" w:space="4" w:color="auto"/>
        </w:pBdr>
        <w:autoSpaceDE w:val="0"/>
        <w:autoSpaceDN w:val="0"/>
        <w:adjustRightInd w:val="0"/>
        <w:rPr>
          <w:rFonts w:ascii="Courier New" w:hAnsi="Courier New" w:cs="Courier New"/>
          <w:sz w:val="18"/>
          <w:szCs w:val="18"/>
        </w:rPr>
      </w:pPr>
      <w:r w:rsidRPr="00C505A5">
        <w:rPr>
          <w:rFonts w:ascii="Courier New" w:hAnsi="Courier New" w:cs="Courier New"/>
          <w:sz w:val="18"/>
          <w:szCs w:val="18"/>
        </w:rPr>
        <w:t>HIGH RISK MENTA</w:t>
      </w:r>
      <w:r>
        <w:rPr>
          <w:rFonts w:ascii="Courier New" w:hAnsi="Courier New" w:cs="Courier New"/>
          <w:sz w:val="18"/>
          <w:szCs w:val="18"/>
        </w:rPr>
        <w:t xml:space="preserve">L HEALTH NO SHOW NIGHTLY REPORT  </w:t>
      </w:r>
      <w:r w:rsidRPr="00C505A5">
        <w:rPr>
          <w:rFonts w:ascii="Courier New" w:hAnsi="Courier New" w:cs="Courier New"/>
          <w:sz w:val="18"/>
          <w:szCs w:val="18"/>
        </w:rPr>
        <w:t xml:space="preserve">                   PAGE    1   </w:t>
      </w:r>
    </w:p>
    <w:p w14:paraId="257088F9" w14:textId="77777777" w:rsidR="007E1714" w:rsidRPr="00C505A5" w:rsidRDefault="007E1714" w:rsidP="007E1714">
      <w:pPr>
        <w:pBdr>
          <w:top w:val="single" w:sz="6" w:space="1" w:color="auto"/>
          <w:left w:val="single" w:sz="6" w:space="4" w:color="auto"/>
          <w:bottom w:val="single" w:sz="6" w:space="1" w:color="auto"/>
          <w:right w:val="single" w:sz="6" w:space="4" w:color="auto"/>
        </w:pBdr>
        <w:autoSpaceDE w:val="0"/>
        <w:autoSpaceDN w:val="0"/>
        <w:adjustRightInd w:val="0"/>
        <w:rPr>
          <w:rFonts w:ascii="Courier New" w:hAnsi="Courier New" w:cs="Courier New"/>
          <w:sz w:val="18"/>
          <w:szCs w:val="18"/>
        </w:rPr>
      </w:pPr>
      <w:r w:rsidRPr="00C505A5">
        <w:rPr>
          <w:rFonts w:ascii="Courier New" w:hAnsi="Courier New" w:cs="Courier New"/>
          <w:sz w:val="18"/>
          <w:szCs w:val="18"/>
        </w:rPr>
        <w:t xml:space="preserve">By CLINIC for Appointments on 4/5/11                      Run: 4/6/2011@11:56  </w:t>
      </w:r>
    </w:p>
    <w:p w14:paraId="694381E2" w14:textId="77777777" w:rsidR="007E1714" w:rsidRPr="00C505A5" w:rsidRDefault="007E1714" w:rsidP="007E1714">
      <w:pPr>
        <w:pBdr>
          <w:top w:val="single" w:sz="6" w:space="1" w:color="auto"/>
          <w:left w:val="single" w:sz="6" w:space="4" w:color="auto"/>
          <w:bottom w:val="single" w:sz="6" w:space="1" w:color="auto"/>
          <w:right w:val="single" w:sz="6" w:space="4" w:color="auto"/>
        </w:pBdr>
        <w:autoSpaceDE w:val="0"/>
        <w:autoSpaceDN w:val="0"/>
        <w:adjustRightInd w:val="0"/>
        <w:rPr>
          <w:rFonts w:ascii="Courier New" w:hAnsi="Courier New" w:cs="Courier New"/>
          <w:sz w:val="18"/>
          <w:szCs w:val="18"/>
        </w:rPr>
      </w:pPr>
      <w:r w:rsidRPr="00C505A5">
        <w:rPr>
          <w:rFonts w:ascii="Courier New" w:hAnsi="Courier New" w:cs="Courier New"/>
          <w:sz w:val="18"/>
          <w:szCs w:val="18"/>
        </w:rPr>
        <w:t xml:space="preserve">         </w:t>
      </w:r>
    </w:p>
    <w:p w14:paraId="5DDABB9A" w14:textId="77777777" w:rsidR="007E1714" w:rsidRPr="00C505A5" w:rsidRDefault="007E1714" w:rsidP="007E1714">
      <w:pPr>
        <w:pBdr>
          <w:top w:val="single" w:sz="6" w:space="1" w:color="auto"/>
          <w:left w:val="single" w:sz="6" w:space="4" w:color="auto"/>
          <w:bottom w:val="single" w:sz="6" w:space="1" w:color="auto"/>
          <w:right w:val="single" w:sz="6" w:space="4" w:color="auto"/>
        </w:pBdr>
        <w:autoSpaceDE w:val="0"/>
        <w:autoSpaceDN w:val="0"/>
        <w:adjustRightInd w:val="0"/>
        <w:rPr>
          <w:rFonts w:ascii="Courier New" w:hAnsi="Courier New" w:cs="Courier New"/>
          <w:sz w:val="18"/>
          <w:szCs w:val="18"/>
        </w:rPr>
      </w:pPr>
      <w:r w:rsidRPr="00C505A5">
        <w:rPr>
          <w:rFonts w:ascii="Courier New" w:hAnsi="Courier New" w:cs="Courier New"/>
          <w:sz w:val="18"/>
          <w:szCs w:val="18"/>
        </w:rPr>
        <w:t>#    PATIENT             PT ID     APPT D/T             CLINIC          STATUS</w:t>
      </w:r>
    </w:p>
    <w:p w14:paraId="2B5BF07E" w14:textId="77777777" w:rsidR="007E1714" w:rsidRPr="00C505A5" w:rsidRDefault="007E1714" w:rsidP="007E1714">
      <w:pPr>
        <w:pBdr>
          <w:top w:val="single" w:sz="6" w:space="1" w:color="auto"/>
          <w:left w:val="single" w:sz="6" w:space="4" w:color="auto"/>
          <w:bottom w:val="single" w:sz="6" w:space="1" w:color="auto"/>
          <w:right w:val="single" w:sz="6" w:space="4" w:color="auto"/>
        </w:pBdr>
        <w:autoSpaceDE w:val="0"/>
        <w:autoSpaceDN w:val="0"/>
        <w:adjustRightInd w:val="0"/>
        <w:rPr>
          <w:rFonts w:ascii="Courier New" w:hAnsi="Courier New" w:cs="Courier New"/>
          <w:sz w:val="18"/>
          <w:szCs w:val="18"/>
        </w:rPr>
      </w:pPr>
      <w:r w:rsidRPr="00C505A5">
        <w:rPr>
          <w:rFonts w:ascii="Courier New" w:hAnsi="Courier New" w:cs="Courier New"/>
          <w:sz w:val="18"/>
          <w:szCs w:val="18"/>
        </w:rPr>
        <w:t xml:space="preserve">****************************************************************************** </w:t>
      </w:r>
    </w:p>
    <w:p w14:paraId="0125DAAF" w14:textId="77777777" w:rsidR="007E1714" w:rsidRPr="00C505A5" w:rsidRDefault="007E1714" w:rsidP="007E1714">
      <w:pPr>
        <w:pBdr>
          <w:top w:val="single" w:sz="6" w:space="1" w:color="auto"/>
          <w:left w:val="single" w:sz="6" w:space="4" w:color="auto"/>
          <w:bottom w:val="single" w:sz="6" w:space="1" w:color="auto"/>
          <w:right w:val="single" w:sz="6" w:space="4" w:color="auto"/>
        </w:pBdr>
        <w:autoSpaceDE w:val="0"/>
        <w:autoSpaceDN w:val="0"/>
        <w:adjustRightInd w:val="0"/>
        <w:rPr>
          <w:rFonts w:ascii="Courier New" w:hAnsi="Courier New" w:cs="Courier New"/>
          <w:sz w:val="18"/>
          <w:szCs w:val="18"/>
        </w:rPr>
      </w:pPr>
    </w:p>
    <w:p w14:paraId="244314F0" w14:textId="77777777" w:rsidR="007E1714" w:rsidRPr="00C505A5" w:rsidRDefault="007E1714" w:rsidP="007E1714">
      <w:pPr>
        <w:pBdr>
          <w:top w:val="single" w:sz="6" w:space="1" w:color="auto"/>
          <w:left w:val="single" w:sz="6" w:space="4" w:color="auto"/>
          <w:bottom w:val="single" w:sz="6" w:space="1" w:color="auto"/>
          <w:right w:val="single" w:sz="6" w:space="4" w:color="auto"/>
        </w:pBdr>
        <w:autoSpaceDE w:val="0"/>
        <w:autoSpaceDN w:val="0"/>
        <w:adjustRightInd w:val="0"/>
        <w:rPr>
          <w:rFonts w:ascii="Courier New" w:hAnsi="Courier New" w:cs="Courier New"/>
          <w:sz w:val="18"/>
          <w:szCs w:val="18"/>
        </w:rPr>
      </w:pPr>
      <w:r w:rsidRPr="00C505A5">
        <w:rPr>
          <w:rFonts w:ascii="Courier New" w:hAnsi="Courier New" w:cs="Courier New"/>
          <w:sz w:val="18"/>
          <w:szCs w:val="18"/>
        </w:rPr>
        <w:t xml:space="preserve">DIVISION/CLINIC/STOP CODE: ALBANY/D-PSYCH/188                                  </w:t>
      </w:r>
    </w:p>
    <w:p w14:paraId="3C86F8DB" w14:textId="77777777" w:rsidR="007E1714" w:rsidRPr="00C505A5" w:rsidRDefault="007E1714" w:rsidP="007E1714">
      <w:pPr>
        <w:pBdr>
          <w:top w:val="single" w:sz="6" w:space="1" w:color="auto"/>
          <w:left w:val="single" w:sz="6" w:space="4" w:color="auto"/>
          <w:bottom w:val="single" w:sz="6" w:space="1" w:color="auto"/>
          <w:right w:val="single" w:sz="6" w:space="4" w:color="auto"/>
        </w:pBdr>
        <w:autoSpaceDE w:val="0"/>
        <w:autoSpaceDN w:val="0"/>
        <w:adjustRightInd w:val="0"/>
        <w:rPr>
          <w:rFonts w:ascii="Courier New" w:hAnsi="Courier New" w:cs="Courier New"/>
          <w:sz w:val="18"/>
          <w:szCs w:val="18"/>
        </w:rPr>
      </w:pPr>
      <w:r w:rsidRPr="00C505A5">
        <w:rPr>
          <w:rFonts w:ascii="Courier New" w:hAnsi="Courier New" w:cs="Courier New"/>
          <w:sz w:val="18"/>
          <w:szCs w:val="18"/>
        </w:rPr>
        <w:t xml:space="preserve"> </w:t>
      </w:r>
    </w:p>
    <w:p w14:paraId="2105BB58" w14:textId="77777777" w:rsidR="007E1714" w:rsidRPr="00C505A5" w:rsidRDefault="007E1714" w:rsidP="007E1714">
      <w:pPr>
        <w:pBdr>
          <w:top w:val="single" w:sz="6" w:space="1" w:color="auto"/>
          <w:left w:val="single" w:sz="6" w:space="4" w:color="auto"/>
          <w:bottom w:val="single" w:sz="6" w:space="1" w:color="auto"/>
          <w:right w:val="single" w:sz="6" w:space="4" w:color="auto"/>
        </w:pBdr>
        <w:autoSpaceDE w:val="0"/>
        <w:autoSpaceDN w:val="0"/>
        <w:adjustRightInd w:val="0"/>
        <w:rPr>
          <w:rFonts w:ascii="Courier New" w:hAnsi="Courier New" w:cs="Courier New"/>
          <w:sz w:val="18"/>
          <w:szCs w:val="18"/>
        </w:rPr>
      </w:pPr>
    </w:p>
    <w:p w14:paraId="73F0EF97" w14:textId="77777777" w:rsidR="007E1714" w:rsidRPr="00C505A5" w:rsidRDefault="007E1714" w:rsidP="007E1714">
      <w:pPr>
        <w:pBdr>
          <w:top w:val="single" w:sz="6" w:space="1" w:color="auto"/>
          <w:left w:val="single" w:sz="6" w:space="4" w:color="auto"/>
          <w:bottom w:val="single" w:sz="6" w:space="1" w:color="auto"/>
          <w:right w:val="single" w:sz="6" w:space="4" w:color="auto"/>
        </w:pBdr>
        <w:autoSpaceDE w:val="0"/>
        <w:autoSpaceDN w:val="0"/>
        <w:adjustRightInd w:val="0"/>
        <w:rPr>
          <w:rFonts w:ascii="Courier New" w:hAnsi="Courier New" w:cs="Courier New"/>
          <w:sz w:val="18"/>
          <w:szCs w:val="18"/>
        </w:rPr>
      </w:pPr>
      <w:r w:rsidRPr="00C505A5">
        <w:rPr>
          <w:rFonts w:ascii="Courier New" w:hAnsi="Courier New" w:cs="Courier New"/>
          <w:sz w:val="18"/>
          <w:szCs w:val="18"/>
        </w:rPr>
        <w:t xml:space="preserve">1    </w:t>
      </w:r>
      <w:r>
        <w:rPr>
          <w:rFonts w:ascii="Courier New" w:hAnsi="Courier New" w:cs="Courier New"/>
          <w:sz w:val="18"/>
          <w:szCs w:val="18"/>
        </w:rPr>
        <w:t>HRMHpatient,One      0001</w:t>
      </w:r>
      <w:r w:rsidRPr="00C505A5">
        <w:rPr>
          <w:rFonts w:ascii="Courier New" w:hAnsi="Courier New" w:cs="Courier New"/>
          <w:sz w:val="18"/>
          <w:szCs w:val="18"/>
        </w:rPr>
        <w:t xml:space="preserve">     4/5/2011 11:00 am    D-PSYCH         *NS </w:t>
      </w:r>
    </w:p>
    <w:p w14:paraId="7D245EC6" w14:textId="77777777" w:rsidR="007E1714" w:rsidRPr="00C505A5" w:rsidRDefault="007E1714" w:rsidP="007E1714">
      <w:pPr>
        <w:pBdr>
          <w:top w:val="single" w:sz="6" w:space="1" w:color="auto"/>
          <w:left w:val="single" w:sz="6" w:space="4" w:color="auto"/>
          <w:bottom w:val="single" w:sz="6" w:space="1" w:color="auto"/>
          <w:right w:val="single" w:sz="6" w:space="4" w:color="auto"/>
        </w:pBdr>
        <w:autoSpaceDE w:val="0"/>
        <w:autoSpaceDN w:val="0"/>
        <w:adjustRightInd w:val="0"/>
        <w:rPr>
          <w:rFonts w:ascii="Courier New" w:hAnsi="Courier New" w:cs="Courier New"/>
          <w:sz w:val="18"/>
          <w:szCs w:val="18"/>
        </w:rPr>
      </w:pPr>
      <w:r w:rsidRPr="00C505A5">
        <w:rPr>
          <w:rFonts w:ascii="Courier New" w:hAnsi="Courier New" w:cs="Courier New"/>
          <w:sz w:val="18"/>
          <w:szCs w:val="18"/>
        </w:rPr>
        <w:t xml:space="preserve">         Future Scheduled Appointments: </w:t>
      </w:r>
    </w:p>
    <w:p w14:paraId="7754D9EC" w14:textId="77777777" w:rsidR="007E1714" w:rsidRPr="00C505A5" w:rsidRDefault="007E1714" w:rsidP="007E1714">
      <w:pPr>
        <w:pBdr>
          <w:top w:val="single" w:sz="6" w:space="1" w:color="auto"/>
          <w:left w:val="single" w:sz="6" w:space="4" w:color="auto"/>
          <w:bottom w:val="single" w:sz="6" w:space="1" w:color="auto"/>
          <w:right w:val="single" w:sz="6" w:space="4" w:color="auto"/>
        </w:pBdr>
        <w:autoSpaceDE w:val="0"/>
        <w:autoSpaceDN w:val="0"/>
        <w:adjustRightInd w:val="0"/>
        <w:rPr>
          <w:rFonts w:ascii="Courier New" w:hAnsi="Courier New" w:cs="Courier New"/>
          <w:sz w:val="18"/>
          <w:szCs w:val="18"/>
        </w:rPr>
      </w:pPr>
      <w:r w:rsidRPr="00C505A5">
        <w:rPr>
          <w:rFonts w:ascii="Courier New" w:hAnsi="Courier New" w:cs="Courier New"/>
          <w:sz w:val="18"/>
          <w:szCs w:val="18"/>
        </w:rPr>
        <w:t xml:space="preserve">         4/7/2011 9:00 am          LIZ'S MENTAL HEALTH CLINIC    </w:t>
      </w:r>
    </w:p>
    <w:p w14:paraId="0D3926A7" w14:textId="77777777" w:rsidR="007E1714" w:rsidRPr="00C505A5" w:rsidRDefault="007E1714" w:rsidP="007E1714">
      <w:pPr>
        <w:pBdr>
          <w:top w:val="single" w:sz="6" w:space="1" w:color="auto"/>
          <w:left w:val="single" w:sz="6" w:space="4" w:color="auto"/>
          <w:bottom w:val="single" w:sz="6" w:space="1" w:color="auto"/>
          <w:right w:val="single" w:sz="6" w:space="4" w:color="auto"/>
        </w:pBdr>
        <w:autoSpaceDE w:val="0"/>
        <w:autoSpaceDN w:val="0"/>
        <w:adjustRightInd w:val="0"/>
        <w:rPr>
          <w:rFonts w:ascii="Courier New" w:hAnsi="Courier New" w:cs="Courier New"/>
          <w:sz w:val="18"/>
          <w:szCs w:val="18"/>
        </w:rPr>
      </w:pPr>
      <w:r w:rsidRPr="00C505A5">
        <w:rPr>
          <w:rFonts w:ascii="Courier New" w:hAnsi="Courier New" w:cs="Courier New"/>
          <w:sz w:val="18"/>
          <w:szCs w:val="18"/>
        </w:rPr>
        <w:t xml:space="preserve">         4/14/2011 9:00 am         LIZ'S MENTAL HEALTH CLINIC    </w:t>
      </w:r>
    </w:p>
    <w:p w14:paraId="648C8824" w14:textId="77777777" w:rsidR="007E1714" w:rsidRPr="00C505A5" w:rsidRDefault="007E1714" w:rsidP="007E1714">
      <w:pPr>
        <w:pBdr>
          <w:top w:val="single" w:sz="6" w:space="1" w:color="auto"/>
          <w:left w:val="single" w:sz="6" w:space="4" w:color="auto"/>
          <w:bottom w:val="single" w:sz="6" w:space="1" w:color="auto"/>
          <w:right w:val="single" w:sz="6" w:space="4" w:color="auto"/>
        </w:pBdr>
        <w:autoSpaceDE w:val="0"/>
        <w:autoSpaceDN w:val="0"/>
        <w:adjustRightInd w:val="0"/>
        <w:rPr>
          <w:rFonts w:ascii="Courier New" w:hAnsi="Courier New" w:cs="Courier New"/>
          <w:sz w:val="18"/>
          <w:szCs w:val="18"/>
        </w:rPr>
      </w:pPr>
      <w:r w:rsidRPr="00C505A5">
        <w:rPr>
          <w:rFonts w:ascii="Courier New" w:hAnsi="Courier New" w:cs="Courier New"/>
          <w:sz w:val="18"/>
          <w:szCs w:val="18"/>
        </w:rPr>
        <w:t xml:space="preserve">         4/17/2011 9:00 am         LIZ'S MENTAL HEALTH CLINIC    </w:t>
      </w:r>
    </w:p>
    <w:p w14:paraId="7E4FC51C" w14:textId="77777777" w:rsidR="007E1714" w:rsidRPr="00C505A5" w:rsidRDefault="007E1714" w:rsidP="007E1714">
      <w:pPr>
        <w:pBdr>
          <w:top w:val="single" w:sz="6" w:space="1" w:color="auto"/>
          <w:left w:val="single" w:sz="6" w:space="4" w:color="auto"/>
          <w:bottom w:val="single" w:sz="6" w:space="1" w:color="auto"/>
          <w:right w:val="single" w:sz="6" w:space="4" w:color="auto"/>
        </w:pBdr>
        <w:autoSpaceDE w:val="0"/>
        <w:autoSpaceDN w:val="0"/>
        <w:adjustRightInd w:val="0"/>
        <w:rPr>
          <w:rFonts w:ascii="Courier New" w:hAnsi="Courier New" w:cs="Courier New"/>
          <w:sz w:val="18"/>
          <w:szCs w:val="18"/>
        </w:rPr>
      </w:pPr>
    </w:p>
    <w:p w14:paraId="5549C2EC" w14:textId="77777777" w:rsidR="007E1714" w:rsidRPr="00C505A5" w:rsidRDefault="007E1714" w:rsidP="007E1714">
      <w:pPr>
        <w:pBdr>
          <w:top w:val="single" w:sz="6" w:space="1" w:color="auto"/>
          <w:left w:val="single" w:sz="6" w:space="4" w:color="auto"/>
          <w:bottom w:val="single" w:sz="6" w:space="1" w:color="auto"/>
          <w:right w:val="single" w:sz="6" w:space="4" w:color="auto"/>
        </w:pBdr>
        <w:autoSpaceDE w:val="0"/>
        <w:autoSpaceDN w:val="0"/>
        <w:adjustRightInd w:val="0"/>
        <w:rPr>
          <w:rFonts w:ascii="Courier New" w:hAnsi="Courier New" w:cs="Courier New"/>
          <w:sz w:val="18"/>
          <w:szCs w:val="18"/>
        </w:rPr>
      </w:pPr>
      <w:r w:rsidRPr="00C505A5">
        <w:rPr>
          <w:rFonts w:ascii="Courier New" w:hAnsi="Courier New" w:cs="Courier New"/>
          <w:sz w:val="18"/>
          <w:szCs w:val="18"/>
        </w:rPr>
        <w:t xml:space="preserve">2    </w:t>
      </w:r>
      <w:r>
        <w:rPr>
          <w:rFonts w:ascii="Courier New" w:hAnsi="Courier New" w:cs="Courier New"/>
          <w:sz w:val="18"/>
          <w:szCs w:val="18"/>
        </w:rPr>
        <w:t>HRMHpatient,Two      0002</w:t>
      </w:r>
      <w:r w:rsidRPr="00C505A5">
        <w:rPr>
          <w:rFonts w:ascii="Courier New" w:hAnsi="Courier New" w:cs="Courier New"/>
          <w:sz w:val="18"/>
          <w:szCs w:val="18"/>
        </w:rPr>
        <w:t xml:space="preserve">     4/5/2011 2:00 pm     D-PSYCH         *NAT</w:t>
      </w:r>
    </w:p>
    <w:p w14:paraId="09C7CC67" w14:textId="77777777" w:rsidR="007E1714" w:rsidRPr="00C505A5" w:rsidRDefault="007E1714" w:rsidP="007E1714">
      <w:pPr>
        <w:pBdr>
          <w:top w:val="single" w:sz="6" w:space="1" w:color="auto"/>
          <w:left w:val="single" w:sz="6" w:space="4" w:color="auto"/>
          <w:bottom w:val="single" w:sz="6" w:space="1" w:color="auto"/>
          <w:right w:val="single" w:sz="6" w:space="4" w:color="auto"/>
        </w:pBdr>
        <w:autoSpaceDE w:val="0"/>
        <w:autoSpaceDN w:val="0"/>
        <w:adjustRightInd w:val="0"/>
        <w:rPr>
          <w:rFonts w:ascii="Courier New" w:hAnsi="Courier New" w:cs="Courier New"/>
          <w:sz w:val="18"/>
          <w:szCs w:val="18"/>
        </w:rPr>
      </w:pPr>
      <w:r w:rsidRPr="00C505A5">
        <w:rPr>
          <w:rFonts w:ascii="Courier New" w:hAnsi="Courier New" w:cs="Courier New"/>
          <w:sz w:val="18"/>
          <w:szCs w:val="18"/>
        </w:rPr>
        <w:t xml:space="preserve">         Future Scheduled Appointments: </w:t>
      </w:r>
    </w:p>
    <w:p w14:paraId="50F937C6" w14:textId="77777777" w:rsidR="007E1714" w:rsidRPr="00C505A5" w:rsidRDefault="007E1714" w:rsidP="007E1714">
      <w:pPr>
        <w:pBdr>
          <w:top w:val="single" w:sz="6" w:space="1" w:color="auto"/>
          <w:left w:val="single" w:sz="6" w:space="4" w:color="auto"/>
          <w:bottom w:val="single" w:sz="6" w:space="1" w:color="auto"/>
          <w:right w:val="single" w:sz="6" w:space="4" w:color="auto"/>
        </w:pBdr>
        <w:autoSpaceDE w:val="0"/>
        <w:autoSpaceDN w:val="0"/>
        <w:adjustRightInd w:val="0"/>
        <w:rPr>
          <w:rFonts w:ascii="Courier New" w:hAnsi="Courier New" w:cs="Courier New"/>
          <w:sz w:val="18"/>
          <w:szCs w:val="18"/>
        </w:rPr>
      </w:pPr>
      <w:r w:rsidRPr="00C505A5">
        <w:rPr>
          <w:rFonts w:ascii="Courier New" w:hAnsi="Courier New" w:cs="Courier New"/>
          <w:sz w:val="18"/>
          <w:szCs w:val="18"/>
        </w:rPr>
        <w:t xml:space="preserve">         4/14/2011 9:00 am         LIZ'S MENTAL HEALTH CLINIC    </w:t>
      </w:r>
    </w:p>
    <w:p w14:paraId="03DD9527" w14:textId="77777777" w:rsidR="007E1714" w:rsidRPr="00C505A5" w:rsidRDefault="007E1714" w:rsidP="007E1714">
      <w:pPr>
        <w:pBdr>
          <w:top w:val="single" w:sz="6" w:space="1" w:color="auto"/>
          <w:left w:val="single" w:sz="6" w:space="4" w:color="auto"/>
          <w:bottom w:val="single" w:sz="6" w:space="1" w:color="auto"/>
          <w:right w:val="single" w:sz="6" w:space="4" w:color="auto"/>
        </w:pBdr>
        <w:autoSpaceDE w:val="0"/>
        <w:autoSpaceDN w:val="0"/>
        <w:adjustRightInd w:val="0"/>
        <w:rPr>
          <w:rFonts w:ascii="Courier New" w:hAnsi="Courier New" w:cs="Courier New"/>
          <w:sz w:val="18"/>
          <w:szCs w:val="18"/>
        </w:rPr>
      </w:pPr>
      <w:r w:rsidRPr="00C505A5">
        <w:rPr>
          <w:rFonts w:ascii="Courier New" w:hAnsi="Courier New" w:cs="Courier New"/>
          <w:sz w:val="18"/>
          <w:szCs w:val="18"/>
        </w:rPr>
        <w:t xml:space="preserve">         4/17/2011 9:00 am         LIZ'S MENTAL HEALTH CLINIC    </w:t>
      </w:r>
    </w:p>
    <w:p w14:paraId="66AFB40F" w14:textId="77777777" w:rsidR="007E1714" w:rsidRPr="00C505A5" w:rsidRDefault="007E1714" w:rsidP="007E1714">
      <w:pPr>
        <w:pBdr>
          <w:top w:val="single" w:sz="6" w:space="1" w:color="auto"/>
          <w:left w:val="single" w:sz="6" w:space="4" w:color="auto"/>
          <w:bottom w:val="single" w:sz="6" w:space="1" w:color="auto"/>
          <w:right w:val="single" w:sz="6" w:space="4" w:color="auto"/>
        </w:pBdr>
        <w:autoSpaceDE w:val="0"/>
        <w:autoSpaceDN w:val="0"/>
        <w:adjustRightInd w:val="0"/>
        <w:rPr>
          <w:rFonts w:ascii="Courier New" w:hAnsi="Courier New" w:cs="Courier New"/>
          <w:sz w:val="18"/>
          <w:szCs w:val="18"/>
        </w:rPr>
      </w:pPr>
    </w:p>
    <w:p w14:paraId="7D9B9ACE" w14:textId="77777777" w:rsidR="007E1714" w:rsidRPr="00C505A5" w:rsidRDefault="007E1714" w:rsidP="007E1714">
      <w:pPr>
        <w:pBdr>
          <w:top w:val="single" w:sz="6" w:space="1" w:color="auto"/>
          <w:left w:val="single" w:sz="6" w:space="4" w:color="auto"/>
          <w:bottom w:val="single" w:sz="6" w:space="1" w:color="auto"/>
          <w:right w:val="single" w:sz="6" w:space="4" w:color="auto"/>
        </w:pBdr>
        <w:autoSpaceDE w:val="0"/>
        <w:autoSpaceDN w:val="0"/>
        <w:adjustRightInd w:val="0"/>
        <w:rPr>
          <w:rFonts w:ascii="Courier New" w:hAnsi="Courier New" w:cs="Courier New"/>
          <w:sz w:val="18"/>
          <w:szCs w:val="18"/>
        </w:rPr>
      </w:pPr>
      <w:r w:rsidRPr="00C505A5">
        <w:rPr>
          <w:rFonts w:ascii="Courier New" w:hAnsi="Courier New" w:cs="Courier New"/>
          <w:sz w:val="18"/>
          <w:szCs w:val="18"/>
        </w:rPr>
        <w:t xml:space="preserve">3    </w:t>
      </w:r>
      <w:r>
        <w:rPr>
          <w:rFonts w:ascii="Courier New" w:hAnsi="Courier New" w:cs="Courier New"/>
          <w:sz w:val="18"/>
          <w:szCs w:val="18"/>
        </w:rPr>
        <w:t>HRMHpatient,Three    0003</w:t>
      </w:r>
      <w:r w:rsidRPr="00C505A5">
        <w:rPr>
          <w:rFonts w:ascii="Courier New" w:hAnsi="Courier New" w:cs="Courier New"/>
          <w:sz w:val="18"/>
          <w:szCs w:val="18"/>
        </w:rPr>
        <w:t xml:space="preserve">     4/5/2011 9:00 am     D-PSYCH         *NSA</w:t>
      </w:r>
    </w:p>
    <w:p w14:paraId="558EDE99" w14:textId="77777777" w:rsidR="007E1714" w:rsidRPr="00C505A5" w:rsidRDefault="007E1714" w:rsidP="007E1714">
      <w:pPr>
        <w:pBdr>
          <w:top w:val="single" w:sz="6" w:space="1" w:color="auto"/>
          <w:left w:val="single" w:sz="6" w:space="4" w:color="auto"/>
          <w:bottom w:val="single" w:sz="6" w:space="1" w:color="auto"/>
          <w:right w:val="single" w:sz="6" w:space="4" w:color="auto"/>
        </w:pBdr>
        <w:autoSpaceDE w:val="0"/>
        <w:autoSpaceDN w:val="0"/>
        <w:adjustRightInd w:val="0"/>
        <w:rPr>
          <w:rFonts w:ascii="Courier New" w:hAnsi="Courier New" w:cs="Courier New"/>
          <w:sz w:val="18"/>
          <w:szCs w:val="18"/>
        </w:rPr>
      </w:pPr>
      <w:r w:rsidRPr="00C505A5">
        <w:rPr>
          <w:rFonts w:ascii="Courier New" w:hAnsi="Courier New" w:cs="Courier New"/>
          <w:sz w:val="18"/>
          <w:szCs w:val="18"/>
        </w:rPr>
        <w:t xml:space="preserve">         Future Scheduled Appointments: </w:t>
      </w:r>
    </w:p>
    <w:p w14:paraId="64FE86E5" w14:textId="77777777" w:rsidR="007E1714" w:rsidRPr="00C505A5" w:rsidRDefault="007E1714" w:rsidP="007E1714">
      <w:pPr>
        <w:pBdr>
          <w:top w:val="single" w:sz="6" w:space="1" w:color="auto"/>
          <w:left w:val="single" w:sz="6" w:space="4" w:color="auto"/>
          <w:bottom w:val="single" w:sz="6" w:space="1" w:color="auto"/>
          <w:right w:val="single" w:sz="6" w:space="4" w:color="auto"/>
        </w:pBdr>
        <w:autoSpaceDE w:val="0"/>
        <w:autoSpaceDN w:val="0"/>
        <w:adjustRightInd w:val="0"/>
        <w:rPr>
          <w:rFonts w:ascii="Courier New" w:hAnsi="Courier New" w:cs="Courier New"/>
          <w:sz w:val="18"/>
          <w:szCs w:val="18"/>
        </w:rPr>
      </w:pPr>
      <w:r w:rsidRPr="00C505A5">
        <w:rPr>
          <w:rFonts w:ascii="Courier New" w:hAnsi="Courier New" w:cs="Courier New"/>
          <w:sz w:val="18"/>
          <w:szCs w:val="18"/>
        </w:rPr>
        <w:t xml:space="preserve">         4/14/2011 9:30 am         LIZ'S MENTAL HEALTH CLINIC    </w:t>
      </w:r>
    </w:p>
    <w:p w14:paraId="1389EDF0" w14:textId="77777777" w:rsidR="00A20221" w:rsidRDefault="007E1714" w:rsidP="007E1714">
      <w:pPr>
        <w:pBdr>
          <w:top w:val="single" w:sz="6" w:space="1" w:color="auto"/>
          <w:left w:val="single" w:sz="6" w:space="4" w:color="auto"/>
          <w:bottom w:val="single" w:sz="6" w:space="1" w:color="auto"/>
          <w:right w:val="single" w:sz="6" w:space="4" w:color="auto"/>
        </w:pBdr>
        <w:autoSpaceDE w:val="0"/>
        <w:autoSpaceDN w:val="0"/>
        <w:adjustRightInd w:val="0"/>
      </w:pPr>
      <w:r w:rsidRPr="00C505A5">
        <w:rPr>
          <w:rFonts w:ascii="Courier New" w:hAnsi="Courier New" w:cs="Courier New"/>
          <w:sz w:val="18"/>
          <w:szCs w:val="18"/>
        </w:rPr>
        <w:t xml:space="preserve">         4/18/2011 8:00 am         D-PSYCH</w:t>
      </w:r>
    </w:p>
    <w:p w14:paraId="2D79D57F" w14:textId="77777777" w:rsidR="007E1714" w:rsidRPr="007E1714" w:rsidRDefault="008868C3" w:rsidP="007E1714">
      <w:pPr>
        <w:pStyle w:val="ListParagraph"/>
        <w:spacing w:after="0" w:line="240" w:lineRule="auto"/>
        <w:ind w:left="0"/>
        <w:rPr>
          <w:rFonts w:ascii="Times New Roman" w:hAnsi="Times New Roman"/>
          <w:b/>
          <w:sz w:val="24"/>
        </w:rPr>
      </w:pPr>
      <w:r>
        <w:rPr>
          <w:rFonts w:ascii="Times New Roman" w:hAnsi="Times New Roman"/>
          <w:b/>
          <w:sz w:val="24"/>
        </w:rPr>
        <w:lastRenderedPageBreak/>
        <w:t xml:space="preserve">Example: </w:t>
      </w:r>
      <w:r w:rsidR="007E1714" w:rsidRPr="007E1714">
        <w:rPr>
          <w:rFonts w:ascii="Times New Roman" w:hAnsi="Times New Roman"/>
          <w:b/>
          <w:sz w:val="24"/>
        </w:rPr>
        <w:t>Ad-hoc “NO-SHOW” MH High Risk report.</w:t>
      </w:r>
    </w:p>
    <w:p w14:paraId="360043A7" w14:textId="77777777" w:rsidR="007E1714" w:rsidRDefault="007E1714" w:rsidP="00D52BEE">
      <w:pPr>
        <w:autoSpaceDE w:val="0"/>
        <w:autoSpaceDN w:val="0"/>
        <w:adjustRightInd w:val="0"/>
      </w:pPr>
    </w:p>
    <w:p w14:paraId="43302154" w14:textId="77777777" w:rsidR="007E1714" w:rsidRPr="005D7206" w:rsidRDefault="007E1714" w:rsidP="007E1714">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6"/>
          <w:szCs w:val="16"/>
        </w:rPr>
      </w:pPr>
      <w:r w:rsidRPr="005D7206">
        <w:rPr>
          <w:rFonts w:ascii="Courier New" w:hAnsi="Courier New" w:cs="Courier New"/>
          <w:sz w:val="16"/>
          <w:szCs w:val="16"/>
        </w:rPr>
        <w:t>Select OPTION NAME:    High Risk MH No-Show Adhoc Report</w:t>
      </w:r>
    </w:p>
    <w:p w14:paraId="287B6E2E" w14:textId="77777777" w:rsidR="007E1714" w:rsidRPr="005D7206" w:rsidRDefault="007E1714" w:rsidP="007E1714">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6"/>
          <w:szCs w:val="16"/>
        </w:rPr>
      </w:pPr>
    </w:p>
    <w:p w14:paraId="223EAC4F" w14:textId="77777777" w:rsidR="007E1714" w:rsidRPr="005D7206" w:rsidRDefault="007E1714" w:rsidP="007E1714">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6"/>
          <w:szCs w:val="16"/>
        </w:rPr>
      </w:pPr>
      <w:r w:rsidRPr="005D7206">
        <w:rPr>
          <w:rFonts w:ascii="Courier New" w:hAnsi="Courier New" w:cs="Courier New"/>
          <w:sz w:val="16"/>
          <w:szCs w:val="16"/>
        </w:rPr>
        <w:t>***************  High Risk Mental Health NO SHOW Adhoc Report ***************</w:t>
      </w:r>
    </w:p>
    <w:p w14:paraId="5965251E" w14:textId="77777777" w:rsidR="007E1714" w:rsidRPr="005D7206" w:rsidRDefault="007E1714" w:rsidP="007E1714">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6"/>
          <w:szCs w:val="16"/>
        </w:rPr>
      </w:pPr>
    </w:p>
    <w:p w14:paraId="184DE89C" w14:textId="77777777" w:rsidR="007E1714" w:rsidRPr="005D7206" w:rsidRDefault="007E1714" w:rsidP="007E1714">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6"/>
          <w:szCs w:val="16"/>
        </w:rPr>
      </w:pPr>
      <w:r w:rsidRPr="005D7206">
        <w:rPr>
          <w:rFonts w:ascii="Courier New" w:hAnsi="Courier New" w:cs="Courier New"/>
          <w:sz w:val="16"/>
          <w:szCs w:val="16"/>
        </w:rPr>
        <w:t>Select Beginning Date: 11/10/11// T-15  (OCT 21, 2011)</w:t>
      </w:r>
    </w:p>
    <w:p w14:paraId="7FE1740C" w14:textId="77777777" w:rsidR="007E1714" w:rsidRPr="005D7206" w:rsidRDefault="007E1714" w:rsidP="007E1714">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6"/>
          <w:szCs w:val="16"/>
        </w:rPr>
      </w:pPr>
      <w:r w:rsidRPr="005D7206">
        <w:rPr>
          <w:rFonts w:ascii="Courier New" w:hAnsi="Courier New" w:cs="Courier New"/>
          <w:sz w:val="16"/>
          <w:szCs w:val="16"/>
        </w:rPr>
        <w:t>Select    Ending Date: 11/10/11// T  (NOV 10, 2011)</w:t>
      </w:r>
    </w:p>
    <w:p w14:paraId="072DE63A" w14:textId="77777777" w:rsidR="007E1714" w:rsidRPr="005D7206" w:rsidRDefault="007E1714" w:rsidP="007E1714">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6"/>
          <w:szCs w:val="16"/>
        </w:rPr>
      </w:pPr>
      <w:r w:rsidRPr="005D7206">
        <w:rPr>
          <w:rFonts w:ascii="Courier New" w:hAnsi="Courier New" w:cs="Courier New"/>
          <w:sz w:val="16"/>
          <w:szCs w:val="16"/>
        </w:rPr>
        <w:t xml:space="preserve">Select division: ALL// </w:t>
      </w:r>
    </w:p>
    <w:p w14:paraId="06E5E7E9" w14:textId="77777777" w:rsidR="007E1714" w:rsidRPr="000D33DC" w:rsidRDefault="007E1714" w:rsidP="007E1714">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6"/>
          <w:szCs w:val="16"/>
        </w:rPr>
      </w:pPr>
    </w:p>
    <w:p w14:paraId="3CFE88E5" w14:textId="77777777" w:rsidR="007E1714" w:rsidRPr="005D7206" w:rsidRDefault="007E1714" w:rsidP="007E1714">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6"/>
          <w:szCs w:val="16"/>
        </w:rPr>
      </w:pPr>
      <w:r w:rsidRPr="005D7206">
        <w:rPr>
          <w:rFonts w:ascii="Courier New" w:hAnsi="Courier New" w:cs="Courier New"/>
          <w:sz w:val="16"/>
          <w:szCs w:val="16"/>
        </w:rPr>
        <w:t>Sort report by (M)ental Health Clinic Quick List,(C)linic or (S)top Code: M//</w:t>
      </w:r>
      <w:r w:rsidRPr="005D7206">
        <w:rPr>
          <w:rFonts w:ascii="Courier New" w:hAnsi="Courier New" w:cs="Courier New"/>
          <w:sz w:val="16"/>
          <w:szCs w:val="16"/>
          <w:highlight w:val="yellow"/>
        </w:rPr>
        <w:t>S</w:t>
      </w:r>
    </w:p>
    <w:p w14:paraId="0BD69C53" w14:textId="77777777" w:rsidR="007E1714" w:rsidRPr="005D7206" w:rsidRDefault="007E1714" w:rsidP="007E1714">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6"/>
          <w:szCs w:val="16"/>
        </w:rPr>
      </w:pPr>
    </w:p>
    <w:p w14:paraId="4337DB8B" w14:textId="77777777" w:rsidR="007E1714" w:rsidRPr="005D7206" w:rsidRDefault="007E1714" w:rsidP="007E1714">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6"/>
          <w:szCs w:val="16"/>
        </w:rPr>
      </w:pPr>
      <w:r w:rsidRPr="005D7206">
        <w:rPr>
          <w:rFonts w:ascii="Courier New" w:hAnsi="Courier New" w:cs="Courier New"/>
          <w:sz w:val="16"/>
          <w:szCs w:val="16"/>
        </w:rPr>
        <w:t>Stop Code Selection:</w:t>
      </w:r>
    </w:p>
    <w:p w14:paraId="50EE3099" w14:textId="77777777" w:rsidR="007E1714" w:rsidRPr="005D7206" w:rsidRDefault="007E1714" w:rsidP="007E1714">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6"/>
          <w:szCs w:val="16"/>
        </w:rPr>
      </w:pPr>
      <w:r w:rsidRPr="005D7206">
        <w:rPr>
          <w:rFonts w:ascii="Courier New" w:hAnsi="Courier New" w:cs="Courier New"/>
          <w:sz w:val="16"/>
          <w:szCs w:val="16"/>
        </w:rPr>
        <w:t xml:space="preserve">                    A  All Stop Codes</w:t>
      </w:r>
    </w:p>
    <w:p w14:paraId="5CCB33E6" w14:textId="77777777" w:rsidR="007E1714" w:rsidRPr="005D7206" w:rsidRDefault="007E1714" w:rsidP="007E1714">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6"/>
          <w:szCs w:val="16"/>
        </w:rPr>
      </w:pPr>
      <w:r w:rsidRPr="005D7206">
        <w:rPr>
          <w:rFonts w:ascii="Courier New" w:hAnsi="Courier New" w:cs="Courier New"/>
          <w:sz w:val="16"/>
          <w:szCs w:val="16"/>
        </w:rPr>
        <w:t xml:space="preserve">                    M  Mental Health Stop Codes only</w:t>
      </w:r>
    </w:p>
    <w:p w14:paraId="7A92E1FB" w14:textId="77777777" w:rsidR="007E1714" w:rsidRPr="005D7206" w:rsidRDefault="007E1714" w:rsidP="007E1714">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6"/>
          <w:szCs w:val="16"/>
        </w:rPr>
      </w:pPr>
    </w:p>
    <w:p w14:paraId="6FF45BCF" w14:textId="77777777" w:rsidR="007E1714" w:rsidRPr="000D33DC" w:rsidRDefault="007E1714" w:rsidP="007E1714">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6"/>
          <w:szCs w:val="16"/>
        </w:rPr>
      </w:pPr>
      <w:r w:rsidRPr="000D33DC">
        <w:rPr>
          <w:rFonts w:ascii="Courier New" w:hAnsi="Courier New" w:cs="Courier New"/>
          <w:sz w:val="16"/>
          <w:szCs w:val="16"/>
        </w:rPr>
        <w:t>Select: (A)ll Stop Codes  A//?</w:t>
      </w:r>
    </w:p>
    <w:p w14:paraId="0C72F755" w14:textId="77777777" w:rsidR="007E1714" w:rsidRPr="000D33DC" w:rsidRDefault="007E1714" w:rsidP="007E1714">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6"/>
          <w:szCs w:val="16"/>
        </w:rPr>
      </w:pPr>
      <w:r w:rsidRPr="000D33DC">
        <w:rPr>
          <w:rFonts w:ascii="Courier New" w:hAnsi="Courier New" w:cs="Courier New"/>
          <w:sz w:val="16"/>
          <w:szCs w:val="16"/>
        </w:rPr>
        <w:t xml:space="preserve">      Enter:  'A' for All Stop Codes</w:t>
      </w:r>
    </w:p>
    <w:p w14:paraId="31873758" w14:textId="77777777" w:rsidR="007E1714" w:rsidRPr="005D7206" w:rsidRDefault="007E1714" w:rsidP="007E1714">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6"/>
          <w:szCs w:val="16"/>
        </w:rPr>
      </w:pPr>
      <w:r w:rsidRPr="000D33DC">
        <w:rPr>
          <w:rFonts w:ascii="Courier New" w:hAnsi="Courier New" w:cs="Courier New"/>
          <w:sz w:val="16"/>
          <w:szCs w:val="16"/>
        </w:rPr>
        <w:t xml:space="preserve">              'M' for Mental Health Stop Codes only</w:t>
      </w:r>
    </w:p>
    <w:p w14:paraId="2B62FF0A" w14:textId="77777777" w:rsidR="007E1714" w:rsidRPr="005D7206" w:rsidRDefault="007E1714" w:rsidP="007E1714">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6"/>
          <w:szCs w:val="16"/>
        </w:rPr>
      </w:pPr>
      <w:r w:rsidRPr="005D7206">
        <w:rPr>
          <w:rFonts w:ascii="Courier New" w:hAnsi="Courier New" w:cs="Courier New"/>
          <w:sz w:val="16"/>
          <w:szCs w:val="16"/>
        </w:rPr>
        <w:t>Select: (A)ll Stop Codes  A//</w:t>
      </w:r>
      <w:r>
        <w:rPr>
          <w:rFonts w:ascii="Courier New" w:hAnsi="Courier New" w:cs="Courier New"/>
          <w:sz w:val="16"/>
          <w:szCs w:val="16"/>
        </w:rPr>
        <w:t xml:space="preserve"> M</w:t>
      </w:r>
    </w:p>
    <w:p w14:paraId="0FDEF4D5" w14:textId="77777777" w:rsidR="007E1714" w:rsidRPr="000D33DC" w:rsidRDefault="007E1714" w:rsidP="007E1714">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6"/>
          <w:szCs w:val="16"/>
        </w:rPr>
      </w:pPr>
    </w:p>
    <w:p w14:paraId="77634CD1" w14:textId="77777777" w:rsidR="007E1714" w:rsidRPr="005D7206" w:rsidRDefault="007E1714" w:rsidP="007E1714">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6"/>
          <w:szCs w:val="16"/>
        </w:rPr>
      </w:pPr>
      <w:r w:rsidRPr="000D33DC">
        <w:rPr>
          <w:rFonts w:ascii="Courier New" w:hAnsi="Courier New" w:cs="Courier New"/>
          <w:sz w:val="16"/>
          <w:szCs w:val="16"/>
        </w:rPr>
        <w:t>Select Number of days to List Future Appointments: 30//</w:t>
      </w:r>
    </w:p>
    <w:p w14:paraId="3786EC08" w14:textId="77777777" w:rsidR="007E1714" w:rsidRPr="005D7206" w:rsidRDefault="007E1714" w:rsidP="007E1714">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6"/>
          <w:szCs w:val="16"/>
        </w:rPr>
      </w:pPr>
    </w:p>
    <w:p w14:paraId="4E19BD5B" w14:textId="77777777" w:rsidR="007E1714" w:rsidRPr="005D7206" w:rsidRDefault="007E1714" w:rsidP="007E1714">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6"/>
          <w:szCs w:val="16"/>
        </w:rPr>
      </w:pPr>
      <w:r w:rsidRPr="005D7206">
        <w:rPr>
          <w:rFonts w:ascii="Courier New" w:hAnsi="Courier New" w:cs="Courier New"/>
          <w:sz w:val="16"/>
          <w:szCs w:val="16"/>
        </w:rPr>
        <w:t>This output requires 80 column output</w:t>
      </w:r>
    </w:p>
    <w:p w14:paraId="4C822CB7" w14:textId="77777777" w:rsidR="007E1714" w:rsidRPr="005D7206" w:rsidRDefault="007E1714" w:rsidP="007E1714">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6"/>
          <w:szCs w:val="16"/>
        </w:rPr>
      </w:pPr>
    </w:p>
    <w:p w14:paraId="38FA4E75" w14:textId="77777777" w:rsidR="007E1714" w:rsidRPr="005D7206" w:rsidRDefault="007E1714" w:rsidP="007E1714">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6"/>
          <w:szCs w:val="16"/>
        </w:rPr>
      </w:pPr>
      <w:r w:rsidRPr="005D7206">
        <w:rPr>
          <w:rFonts w:ascii="Courier New" w:hAnsi="Courier New" w:cs="Courier New"/>
          <w:sz w:val="16"/>
          <w:szCs w:val="16"/>
        </w:rPr>
        <w:t>Select Device: 0;80;9999  UCX/TELNET</w:t>
      </w:r>
    </w:p>
    <w:p w14:paraId="75A0C082" w14:textId="77777777" w:rsidR="007E1714" w:rsidRPr="005D7206" w:rsidRDefault="007E1714" w:rsidP="007E1714">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6"/>
          <w:szCs w:val="16"/>
        </w:rPr>
      </w:pPr>
    </w:p>
    <w:p w14:paraId="33062B8C" w14:textId="77777777" w:rsidR="007E1714" w:rsidRPr="005D7206" w:rsidRDefault="007E1714" w:rsidP="007E1714">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6"/>
          <w:szCs w:val="16"/>
        </w:rPr>
      </w:pPr>
      <w:r w:rsidRPr="005D7206">
        <w:rPr>
          <w:rFonts w:ascii="Courier New" w:hAnsi="Courier New" w:cs="Courier New"/>
          <w:sz w:val="16"/>
          <w:szCs w:val="16"/>
        </w:rPr>
        <w:t>...HMMM, THIS MAY TAKE A FEW MOMENTS...</w:t>
      </w:r>
    </w:p>
    <w:p w14:paraId="0EC15821" w14:textId="77777777" w:rsidR="007E1714" w:rsidRPr="005D7206" w:rsidRDefault="007E1714" w:rsidP="007E1714">
      <w:pPr>
        <w:autoSpaceDE w:val="0"/>
        <w:autoSpaceDN w:val="0"/>
        <w:adjustRightInd w:val="0"/>
        <w:rPr>
          <w:rFonts w:ascii="Courier New" w:hAnsi="Courier New" w:cs="Courier New"/>
          <w:sz w:val="16"/>
          <w:szCs w:val="16"/>
        </w:rPr>
      </w:pPr>
    </w:p>
    <w:p w14:paraId="2A5E9B4B" w14:textId="77777777" w:rsidR="007E1714" w:rsidRPr="005D7206" w:rsidRDefault="007E1714" w:rsidP="007E1714">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6"/>
          <w:szCs w:val="16"/>
        </w:rPr>
      </w:pPr>
      <w:r w:rsidRPr="000D33DC">
        <w:rPr>
          <w:rFonts w:ascii="Courier New" w:hAnsi="Courier New" w:cs="Courier New"/>
          <w:sz w:val="16"/>
          <w:szCs w:val="16"/>
        </w:rPr>
        <w:t>HIGH RISK MENTAL HEALTH NO SHOW ADHOC REPORT BY</w:t>
      </w:r>
      <w:r w:rsidRPr="005D7206">
        <w:rPr>
          <w:rFonts w:ascii="Courier New" w:hAnsi="Courier New" w:cs="Courier New"/>
          <w:sz w:val="16"/>
          <w:szCs w:val="16"/>
        </w:rPr>
        <w:t xml:space="preserve">                       PAGE 1</w:t>
      </w:r>
    </w:p>
    <w:p w14:paraId="0A7853A8" w14:textId="77777777" w:rsidR="007E1714" w:rsidRPr="005D7206" w:rsidRDefault="007E1714" w:rsidP="007E1714">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6"/>
          <w:szCs w:val="16"/>
        </w:rPr>
      </w:pPr>
      <w:r w:rsidRPr="005D7206">
        <w:rPr>
          <w:rFonts w:ascii="Courier New" w:hAnsi="Courier New" w:cs="Courier New"/>
          <w:sz w:val="16"/>
          <w:szCs w:val="16"/>
        </w:rPr>
        <w:t>STOP CODES for Appointments 10/26/11-11/10/11           Run: 11/10/2011@10:16</w:t>
      </w:r>
    </w:p>
    <w:p w14:paraId="452E0B7A" w14:textId="77777777" w:rsidR="007E1714" w:rsidRPr="005D7206" w:rsidRDefault="007E1714" w:rsidP="007E1714">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6"/>
          <w:szCs w:val="16"/>
        </w:rPr>
      </w:pPr>
    </w:p>
    <w:p w14:paraId="127B310C" w14:textId="77777777" w:rsidR="007E1714" w:rsidRPr="005D7206" w:rsidRDefault="007E1714" w:rsidP="007E1714">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6"/>
          <w:szCs w:val="16"/>
        </w:rPr>
      </w:pPr>
      <w:r w:rsidRPr="005D7206">
        <w:rPr>
          <w:rFonts w:ascii="Courier New" w:hAnsi="Courier New" w:cs="Courier New"/>
          <w:sz w:val="16"/>
          <w:szCs w:val="16"/>
        </w:rPr>
        <w:t>PATIENT                PT ID     APPT D/T            CLINIC              STATUS</w:t>
      </w:r>
    </w:p>
    <w:p w14:paraId="1B155827" w14:textId="77777777" w:rsidR="007E1714" w:rsidRPr="005D7206" w:rsidRDefault="007E1714" w:rsidP="007E1714">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6"/>
          <w:szCs w:val="16"/>
        </w:rPr>
      </w:pPr>
      <w:r w:rsidRPr="005D7206">
        <w:rPr>
          <w:rFonts w:ascii="Courier New" w:hAnsi="Courier New" w:cs="Courier New"/>
          <w:sz w:val="16"/>
          <w:szCs w:val="16"/>
        </w:rPr>
        <w:t>******************************************************************************</w:t>
      </w:r>
    </w:p>
    <w:p w14:paraId="1CE38BE3" w14:textId="77777777" w:rsidR="007E1714" w:rsidRPr="005D7206" w:rsidRDefault="007E1714" w:rsidP="007E1714">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6"/>
          <w:szCs w:val="16"/>
        </w:rPr>
      </w:pPr>
    </w:p>
    <w:p w14:paraId="607A5463" w14:textId="77777777" w:rsidR="007E1714" w:rsidRPr="005D7206" w:rsidRDefault="007E1714" w:rsidP="007E1714">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6"/>
          <w:szCs w:val="16"/>
        </w:rPr>
      </w:pPr>
      <w:r w:rsidRPr="005D7206">
        <w:rPr>
          <w:rFonts w:ascii="Courier New" w:hAnsi="Courier New" w:cs="Courier New"/>
          <w:sz w:val="16"/>
          <w:szCs w:val="16"/>
        </w:rPr>
        <w:t>DIVISION/STOP/CLINIC: ALBANY/188/D-PSYCH</w:t>
      </w:r>
    </w:p>
    <w:p w14:paraId="50043A66" w14:textId="77777777" w:rsidR="007E1714" w:rsidRPr="005D7206" w:rsidRDefault="007E1714" w:rsidP="007E1714">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6"/>
          <w:szCs w:val="16"/>
        </w:rPr>
      </w:pPr>
    </w:p>
    <w:p w14:paraId="4D412C20" w14:textId="77777777" w:rsidR="007E1714" w:rsidRPr="005D7206" w:rsidRDefault="007E1714" w:rsidP="007E1714">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6"/>
          <w:szCs w:val="16"/>
        </w:rPr>
      </w:pPr>
    </w:p>
    <w:p w14:paraId="5846B5FE" w14:textId="77777777" w:rsidR="007E1714" w:rsidRPr="005D7206" w:rsidRDefault="007E1714" w:rsidP="007E1714">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6"/>
          <w:szCs w:val="16"/>
        </w:rPr>
      </w:pPr>
      <w:r w:rsidRPr="005D7206">
        <w:rPr>
          <w:rFonts w:ascii="Courier New" w:hAnsi="Courier New" w:cs="Courier New"/>
          <w:sz w:val="16"/>
          <w:szCs w:val="16"/>
        </w:rPr>
        <w:t xml:space="preserve">1  </w:t>
      </w:r>
      <w:r>
        <w:rPr>
          <w:rFonts w:ascii="Courier New" w:hAnsi="Courier New" w:cs="Courier New"/>
          <w:sz w:val="16"/>
          <w:szCs w:val="16"/>
        </w:rPr>
        <w:t>HRMHpatient,One</w:t>
      </w:r>
      <w:r>
        <w:rPr>
          <w:rFonts w:ascii="Courier New" w:hAnsi="Courier New" w:cs="Courier New"/>
          <w:sz w:val="16"/>
          <w:szCs w:val="16"/>
        </w:rPr>
        <w:tab/>
        <w:t xml:space="preserve"> 0001</w:t>
      </w:r>
      <w:r w:rsidRPr="005D7206">
        <w:rPr>
          <w:rFonts w:ascii="Courier New" w:hAnsi="Courier New" w:cs="Courier New"/>
          <w:sz w:val="16"/>
          <w:szCs w:val="16"/>
        </w:rPr>
        <w:t xml:space="preserve">      10/31/2011 9:00 am  </w:t>
      </w:r>
      <w:r w:rsidRPr="005D7206">
        <w:rPr>
          <w:rFonts w:ascii="Courier New" w:hAnsi="Courier New" w:cs="Courier New"/>
          <w:sz w:val="16"/>
          <w:szCs w:val="16"/>
          <w:highlight w:val="yellow"/>
        </w:rPr>
        <w:t>D-PSYCH</w:t>
      </w:r>
      <w:r w:rsidRPr="005D7206">
        <w:rPr>
          <w:rFonts w:ascii="Courier New" w:hAnsi="Courier New" w:cs="Courier New"/>
          <w:sz w:val="16"/>
          <w:szCs w:val="16"/>
        </w:rPr>
        <w:t xml:space="preserve">             *NAT</w:t>
      </w:r>
    </w:p>
    <w:p w14:paraId="2BC0C078" w14:textId="77777777" w:rsidR="007E1714" w:rsidRPr="005D7206" w:rsidRDefault="007E1714" w:rsidP="007E1714">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6"/>
          <w:szCs w:val="16"/>
        </w:rPr>
      </w:pPr>
    </w:p>
    <w:p w14:paraId="1CA4845A" w14:textId="77777777" w:rsidR="007E1714" w:rsidRPr="005D7206" w:rsidRDefault="007E1714" w:rsidP="007E1714">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6"/>
          <w:szCs w:val="16"/>
        </w:rPr>
      </w:pPr>
      <w:r w:rsidRPr="005D7206">
        <w:rPr>
          <w:rFonts w:ascii="Courier New" w:hAnsi="Courier New" w:cs="Courier New"/>
          <w:sz w:val="16"/>
          <w:szCs w:val="16"/>
        </w:rPr>
        <w:t xml:space="preserve">     Home: (518)518-5181</w:t>
      </w:r>
    </w:p>
    <w:p w14:paraId="6E76327B" w14:textId="77777777" w:rsidR="007E1714" w:rsidRPr="005D7206" w:rsidRDefault="007E1714" w:rsidP="007E1714">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6"/>
          <w:szCs w:val="16"/>
        </w:rPr>
      </w:pPr>
      <w:r w:rsidRPr="005D7206">
        <w:rPr>
          <w:rFonts w:ascii="Courier New" w:hAnsi="Courier New" w:cs="Courier New"/>
          <w:sz w:val="16"/>
          <w:szCs w:val="16"/>
        </w:rPr>
        <w:t xml:space="preserve">     Cell: (555)888-9999</w:t>
      </w:r>
    </w:p>
    <w:p w14:paraId="477B84F4" w14:textId="77777777" w:rsidR="007E1714" w:rsidRPr="005D7206" w:rsidRDefault="007E1714" w:rsidP="007E1714">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6"/>
          <w:szCs w:val="16"/>
        </w:rPr>
      </w:pPr>
    </w:p>
    <w:p w14:paraId="68A8709C" w14:textId="77777777" w:rsidR="007E1714" w:rsidRPr="005D7206" w:rsidRDefault="007E1714" w:rsidP="007E1714">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6"/>
          <w:szCs w:val="16"/>
        </w:rPr>
      </w:pPr>
      <w:r w:rsidRPr="005D7206">
        <w:rPr>
          <w:rFonts w:ascii="Courier New" w:hAnsi="Courier New" w:cs="Courier New"/>
          <w:sz w:val="16"/>
          <w:szCs w:val="16"/>
        </w:rPr>
        <w:t xml:space="preserve">     Emergency Contact:</w:t>
      </w:r>
    </w:p>
    <w:p w14:paraId="20F50710" w14:textId="77777777" w:rsidR="007E1714" w:rsidRPr="005D7206" w:rsidRDefault="007E1714" w:rsidP="007E1714">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6"/>
          <w:szCs w:val="16"/>
        </w:rPr>
      </w:pPr>
      <w:r w:rsidRPr="005D7206">
        <w:rPr>
          <w:rFonts w:ascii="Courier New" w:hAnsi="Courier New" w:cs="Courier New"/>
          <w:sz w:val="16"/>
          <w:szCs w:val="16"/>
        </w:rPr>
        <w:t xml:space="preserve">       E-Cont.: </w:t>
      </w:r>
      <w:r>
        <w:rPr>
          <w:rFonts w:ascii="Courier New" w:hAnsi="Courier New" w:cs="Courier New"/>
          <w:sz w:val="16"/>
          <w:szCs w:val="16"/>
        </w:rPr>
        <w:t>HRMHecontact,One</w:t>
      </w:r>
    </w:p>
    <w:p w14:paraId="731CA3FC" w14:textId="77777777" w:rsidR="007E1714" w:rsidRPr="005D7206" w:rsidRDefault="007E1714" w:rsidP="007E1714">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6"/>
          <w:szCs w:val="16"/>
        </w:rPr>
      </w:pPr>
      <w:r w:rsidRPr="005D7206">
        <w:rPr>
          <w:rFonts w:ascii="Courier New" w:hAnsi="Courier New" w:cs="Courier New"/>
          <w:sz w:val="16"/>
          <w:szCs w:val="16"/>
        </w:rPr>
        <w:t xml:space="preserve">     MHTC:  </w:t>
      </w:r>
    </w:p>
    <w:p w14:paraId="2CCBFD13" w14:textId="77777777" w:rsidR="007E1714" w:rsidRPr="005D7206" w:rsidRDefault="007E1714" w:rsidP="007E1714">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6"/>
          <w:szCs w:val="16"/>
        </w:rPr>
      </w:pPr>
      <w:r w:rsidRPr="005D7206">
        <w:rPr>
          <w:rFonts w:ascii="Courier New" w:hAnsi="Courier New" w:cs="Courier New"/>
          <w:sz w:val="16"/>
          <w:szCs w:val="16"/>
        </w:rPr>
        <w:t xml:space="preserve">     Future Scheduled Appointments:  </w:t>
      </w:r>
    </w:p>
    <w:p w14:paraId="28B88590" w14:textId="77777777" w:rsidR="007E1714" w:rsidRPr="005D7206" w:rsidRDefault="007E1714" w:rsidP="007E1714">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6"/>
          <w:szCs w:val="16"/>
        </w:rPr>
      </w:pPr>
      <w:r w:rsidRPr="005D7206">
        <w:rPr>
          <w:rFonts w:ascii="Courier New" w:hAnsi="Courier New" w:cs="Courier New"/>
          <w:sz w:val="16"/>
          <w:szCs w:val="16"/>
        </w:rPr>
        <w:t xml:space="preserve">       11/14/2011 8:00 am        DERMATOLOGY</w:t>
      </w:r>
    </w:p>
    <w:p w14:paraId="49E8BFFA" w14:textId="77777777" w:rsidR="007E1714" w:rsidRPr="005D7206" w:rsidRDefault="007E1714" w:rsidP="007E1714">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6"/>
          <w:szCs w:val="16"/>
        </w:rPr>
      </w:pPr>
      <w:r w:rsidRPr="005D7206">
        <w:rPr>
          <w:rFonts w:ascii="Courier New" w:hAnsi="Courier New" w:cs="Courier New"/>
          <w:sz w:val="16"/>
          <w:szCs w:val="16"/>
        </w:rPr>
        <w:t xml:space="preserve">       11/14/2011 8:30 am        PSYCH CLINIC</w:t>
      </w:r>
    </w:p>
    <w:p w14:paraId="0119AB6C" w14:textId="77777777" w:rsidR="007E1714" w:rsidRPr="005D7206" w:rsidRDefault="007E1714" w:rsidP="007E1714">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6"/>
          <w:szCs w:val="16"/>
        </w:rPr>
      </w:pPr>
      <w:r w:rsidRPr="005D7206">
        <w:rPr>
          <w:rFonts w:ascii="Courier New" w:hAnsi="Courier New" w:cs="Courier New"/>
          <w:sz w:val="16"/>
          <w:szCs w:val="16"/>
        </w:rPr>
        <w:t xml:space="preserve">       11/21/2011 8:00 am        DERMATOLOGY</w:t>
      </w:r>
    </w:p>
    <w:p w14:paraId="50D1FA4B" w14:textId="77777777" w:rsidR="007E1714" w:rsidRPr="005D7206" w:rsidRDefault="007E1714" w:rsidP="007E1714">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6"/>
          <w:szCs w:val="16"/>
        </w:rPr>
      </w:pPr>
      <w:r w:rsidRPr="005D7206">
        <w:rPr>
          <w:rFonts w:ascii="Courier New" w:hAnsi="Courier New" w:cs="Courier New"/>
          <w:sz w:val="16"/>
          <w:szCs w:val="16"/>
        </w:rPr>
        <w:t xml:space="preserve">       11/21/2011 9:00 am        D-PSYCH</w:t>
      </w:r>
    </w:p>
    <w:p w14:paraId="227BE198" w14:textId="77777777" w:rsidR="007E1714" w:rsidRPr="005D7206" w:rsidRDefault="007E1714" w:rsidP="007E1714">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sz w:val="16"/>
          <w:szCs w:val="16"/>
        </w:rPr>
      </w:pPr>
      <w:r w:rsidRPr="005D7206">
        <w:rPr>
          <w:rFonts w:ascii="Courier New" w:hAnsi="Courier New" w:cs="Courier New"/>
          <w:sz w:val="16"/>
          <w:szCs w:val="16"/>
        </w:rPr>
        <w:t xml:space="preserve">     Results: </w:t>
      </w:r>
    </w:p>
    <w:p w14:paraId="058A5B11" w14:textId="77777777" w:rsidR="007E1714" w:rsidRDefault="007E1714" w:rsidP="00D52BEE">
      <w:pPr>
        <w:autoSpaceDE w:val="0"/>
        <w:autoSpaceDN w:val="0"/>
        <w:adjustRightInd w:val="0"/>
      </w:pPr>
    </w:p>
    <w:p w14:paraId="27D43C4C" w14:textId="77777777" w:rsidR="007E1714" w:rsidRDefault="007E1714" w:rsidP="00D52BEE">
      <w:pPr>
        <w:autoSpaceDE w:val="0"/>
        <w:autoSpaceDN w:val="0"/>
        <w:adjustRightInd w:val="0"/>
      </w:pPr>
    </w:p>
    <w:p w14:paraId="1419EE07" w14:textId="77777777" w:rsidR="00D52BEE" w:rsidRPr="007E1714" w:rsidRDefault="00D52BEE" w:rsidP="00D52BEE">
      <w:pPr>
        <w:autoSpaceDE w:val="0"/>
        <w:autoSpaceDN w:val="0"/>
        <w:adjustRightInd w:val="0"/>
        <w:rPr>
          <w:b/>
        </w:rPr>
      </w:pPr>
      <w:r w:rsidRPr="007E1714">
        <w:rPr>
          <w:b/>
        </w:rPr>
        <w:t>Output format for the VA-APPOINTMENTS FOR A PATIENT computed finding:</w:t>
      </w:r>
    </w:p>
    <w:p w14:paraId="41CD41C8" w14:textId="77777777" w:rsidR="00D52BEE" w:rsidRDefault="00D52BEE" w:rsidP="00D52BEE">
      <w:pPr>
        <w:autoSpaceDE w:val="0"/>
        <w:autoSpaceDN w:val="0"/>
        <w:adjustRightInd w:val="0"/>
      </w:pPr>
    </w:p>
    <w:p w14:paraId="7A617B2E" w14:textId="77777777" w:rsidR="00D52BEE" w:rsidRPr="00D52BEE" w:rsidRDefault="00D52BEE" w:rsidP="00D52BEE">
      <w:pPr>
        <w:autoSpaceDE w:val="0"/>
        <w:autoSpaceDN w:val="0"/>
        <w:adjustRightInd w:val="0"/>
      </w:pPr>
      <w:r w:rsidRPr="00D52BEE">
        <w:t>If no fields are requested via the Computed finding parameter, the only information returned is the</w:t>
      </w:r>
      <w:r>
        <w:t xml:space="preserve"> appointment date/time and the </w:t>
      </w:r>
      <w:r w:rsidRPr="00D52BEE">
        <w:t>location.  If this is the case, the display will look like this:</w:t>
      </w:r>
    </w:p>
    <w:p w14:paraId="08BF98A3" w14:textId="77777777" w:rsidR="00D52BEE" w:rsidRDefault="00D52BEE" w:rsidP="00D52BEE">
      <w:pPr>
        <w:autoSpaceDE w:val="0"/>
        <w:autoSpaceDN w:val="0"/>
        <w:adjustRightInd w:val="0"/>
        <w:rPr>
          <w:rFonts w:ascii="r_ansi" w:hAnsi="r_ansi" w:cs="r_ansi"/>
          <w:sz w:val="20"/>
          <w:szCs w:val="20"/>
        </w:rPr>
      </w:pPr>
    </w:p>
    <w:p w14:paraId="394F61AF" w14:textId="77777777" w:rsidR="00D52BEE" w:rsidRDefault="00D52BEE" w:rsidP="00D52BEE">
      <w:pPr>
        <w:autoSpaceDE w:val="0"/>
        <w:autoSpaceDN w:val="0"/>
        <w:adjustRightInd w:val="0"/>
        <w:rPr>
          <w:rFonts w:ascii="r_ansi" w:hAnsi="r_ansi" w:cs="r_ansi"/>
          <w:sz w:val="20"/>
          <w:szCs w:val="20"/>
        </w:rPr>
      </w:pPr>
      <w:r>
        <w:rPr>
          <w:rFonts w:ascii="r_ansi" w:hAnsi="r_ansi" w:cs="r_ansi"/>
          <w:sz w:val="20"/>
          <w:szCs w:val="20"/>
        </w:rPr>
        <w:t>Computed Finding: VA-Appointments for a Patient</w:t>
      </w:r>
    </w:p>
    <w:p w14:paraId="35634074" w14:textId="77777777" w:rsidR="00D52BEE" w:rsidRDefault="00D52BEE" w:rsidP="00D52BEE">
      <w:pPr>
        <w:autoSpaceDE w:val="0"/>
        <w:autoSpaceDN w:val="0"/>
        <w:adjustRightInd w:val="0"/>
        <w:rPr>
          <w:rFonts w:ascii="r_ansi" w:hAnsi="r_ansi" w:cs="r_ansi"/>
          <w:sz w:val="20"/>
          <w:szCs w:val="20"/>
        </w:rPr>
      </w:pPr>
      <w:r>
        <w:rPr>
          <w:rFonts w:ascii="r_ansi" w:hAnsi="r_ansi" w:cs="r_ansi"/>
          <w:sz w:val="20"/>
          <w:szCs w:val="20"/>
        </w:rPr>
        <w:t xml:space="preserve">  10/21/2005@08:00 value - DIABETIC EDUCATION-INDIV-MOD B</w:t>
      </w:r>
    </w:p>
    <w:p w14:paraId="3BAC7FBA" w14:textId="77777777" w:rsidR="00D52BEE" w:rsidRDefault="00D52BEE" w:rsidP="00D52BEE">
      <w:pPr>
        <w:autoSpaceDE w:val="0"/>
        <w:autoSpaceDN w:val="0"/>
        <w:adjustRightInd w:val="0"/>
        <w:rPr>
          <w:rFonts w:ascii="r_ansi" w:hAnsi="r_ansi" w:cs="r_ansi"/>
          <w:sz w:val="20"/>
          <w:szCs w:val="20"/>
        </w:rPr>
      </w:pPr>
    </w:p>
    <w:p w14:paraId="63ACD763" w14:textId="77777777" w:rsidR="00D52BEE" w:rsidRPr="00D52BEE" w:rsidRDefault="00D52BEE" w:rsidP="00D52BEE">
      <w:pPr>
        <w:autoSpaceDE w:val="0"/>
        <w:autoSpaceDN w:val="0"/>
        <w:adjustRightInd w:val="0"/>
      </w:pPr>
      <w:r w:rsidRPr="00D52BEE">
        <w:t>If additional fields are requested, t</w:t>
      </w:r>
      <w:r>
        <w:t xml:space="preserve">hen the display will look like </w:t>
      </w:r>
      <w:r w:rsidRPr="00D52BEE">
        <w:t>this:</w:t>
      </w:r>
    </w:p>
    <w:p w14:paraId="78CFE27A" w14:textId="77777777" w:rsidR="00D52BEE" w:rsidRDefault="00D52BEE" w:rsidP="00D52BEE">
      <w:pPr>
        <w:autoSpaceDE w:val="0"/>
        <w:autoSpaceDN w:val="0"/>
        <w:adjustRightInd w:val="0"/>
        <w:rPr>
          <w:rFonts w:ascii="r_ansi" w:hAnsi="r_ansi" w:cs="r_ansi"/>
          <w:sz w:val="20"/>
          <w:szCs w:val="20"/>
        </w:rPr>
      </w:pPr>
    </w:p>
    <w:p w14:paraId="5A3069A4" w14:textId="77777777" w:rsidR="00D52BEE" w:rsidRDefault="00D52BEE" w:rsidP="00D52BEE">
      <w:pPr>
        <w:autoSpaceDE w:val="0"/>
        <w:autoSpaceDN w:val="0"/>
        <w:adjustRightInd w:val="0"/>
        <w:rPr>
          <w:rFonts w:ascii="r_ansi" w:hAnsi="r_ansi" w:cs="r_ansi"/>
          <w:sz w:val="20"/>
          <w:szCs w:val="20"/>
        </w:rPr>
      </w:pPr>
      <w:r>
        <w:rPr>
          <w:rFonts w:ascii="r_ansi" w:hAnsi="r_ansi" w:cs="r_ansi"/>
          <w:sz w:val="20"/>
          <w:szCs w:val="20"/>
        </w:rPr>
        <w:lastRenderedPageBreak/>
        <w:t>Computed Finding: VA-Appointments for a Patient</w:t>
      </w:r>
    </w:p>
    <w:p w14:paraId="0E519438" w14:textId="77777777" w:rsidR="00D52BEE" w:rsidRDefault="00D52BEE" w:rsidP="00D52BEE">
      <w:pPr>
        <w:autoSpaceDE w:val="0"/>
        <w:autoSpaceDN w:val="0"/>
        <w:adjustRightInd w:val="0"/>
        <w:rPr>
          <w:rFonts w:ascii="r_ansi" w:hAnsi="r_ansi" w:cs="r_ansi"/>
          <w:sz w:val="20"/>
          <w:szCs w:val="20"/>
        </w:rPr>
      </w:pPr>
      <w:r>
        <w:rPr>
          <w:rFonts w:ascii="r_ansi" w:hAnsi="r_ansi" w:cs="r_ansi"/>
          <w:sz w:val="20"/>
          <w:szCs w:val="20"/>
        </w:rPr>
        <w:t xml:space="preserve">  10/21/2005@08:00 value - DIABETIC EDUCATION-INDIV-MOD B</w:t>
      </w:r>
    </w:p>
    <w:p w14:paraId="6AAFE170" w14:textId="77777777" w:rsidR="00D52BEE" w:rsidRDefault="00D52BEE" w:rsidP="00D52BEE">
      <w:pPr>
        <w:autoSpaceDE w:val="0"/>
        <w:autoSpaceDN w:val="0"/>
        <w:adjustRightInd w:val="0"/>
        <w:rPr>
          <w:rFonts w:ascii="r_ansi" w:hAnsi="r_ansi" w:cs="r_ansi"/>
          <w:sz w:val="20"/>
          <w:szCs w:val="20"/>
        </w:rPr>
      </w:pPr>
      <w:r>
        <w:rPr>
          <w:rFonts w:ascii="r_ansi" w:hAnsi="r_ansi" w:cs="r_ansi"/>
          <w:sz w:val="20"/>
          <w:szCs w:val="20"/>
        </w:rPr>
        <w:t xml:space="preserve">    APPOINTMENT STATUS: SCHEDULED/KEPT</w:t>
      </w:r>
    </w:p>
    <w:p w14:paraId="78686F42" w14:textId="77777777" w:rsidR="00D52BEE" w:rsidRDefault="00411D99" w:rsidP="00D52BEE">
      <w:pPr>
        <w:autoSpaceDE w:val="0"/>
        <w:autoSpaceDN w:val="0"/>
        <w:adjustRightInd w:val="0"/>
        <w:rPr>
          <w:rFonts w:ascii="r_ansi" w:hAnsi="r_ansi" w:cs="r_ansi"/>
          <w:sz w:val="20"/>
          <w:szCs w:val="20"/>
        </w:rPr>
      </w:pPr>
      <w:r>
        <w:rPr>
          <w:rFonts w:ascii="r_ansi" w:hAnsi="r_ansi" w:cs="r_ansi"/>
          <w:sz w:val="20"/>
          <w:szCs w:val="20"/>
        </w:rPr>
        <w:t xml:space="preserve">    PATIENT: CRPATIENT, TWO</w:t>
      </w:r>
    </w:p>
    <w:p w14:paraId="5981348E" w14:textId="77777777" w:rsidR="00D52BEE" w:rsidRDefault="00D52BEE" w:rsidP="00D52BEE">
      <w:pPr>
        <w:autoSpaceDE w:val="0"/>
        <w:autoSpaceDN w:val="0"/>
        <w:adjustRightInd w:val="0"/>
        <w:rPr>
          <w:rFonts w:ascii="r_ansi" w:hAnsi="r_ansi" w:cs="r_ansi"/>
          <w:sz w:val="20"/>
          <w:szCs w:val="20"/>
        </w:rPr>
      </w:pPr>
      <w:r>
        <w:rPr>
          <w:rFonts w:ascii="r_ansi" w:hAnsi="r_ansi" w:cs="r_ansi"/>
          <w:sz w:val="20"/>
          <w:szCs w:val="20"/>
        </w:rPr>
        <w:t xml:space="preserve">    LENGTH OF APPOINTMENT: 30</w:t>
      </w:r>
    </w:p>
    <w:p w14:paraId="4CCA15E9" w14:textId="77777777" w:rsidR="00D52BEE" w:rsidRDefault="00D52BEE" w:rsidP="00D52BEE">
      <w:pPr>
        <w:autoSpaceDE w:val="0"/>
        <w:autoSpaceDN w:val="0"/>
        <w:adjustRightInd w:val="0"/>
        <w:rPr>
          <w:rFonts w:ascii="r_ansi" w:hAnsi="r_ansi" w:cs="r_ansi"/>
          <w:sz w:val="20"/>
          <w:szCs w:val="20"/>
        </w:rPr>
      </w:pPr>
      <w:r>
        <w:rPr>
          <w:rFonts w:ascii="r_ansi" w:hAnsi="r_ansi" w:cs="r_ansi"/>
          <w:sz w:val="20"/>
          <w:szCs w:val="20"/>
        </w:rPr>
        <w:t xml:space="preserve">    COMMENTS: inject</w:t>
      </w:r>
    </w:p>
    <w:p w14:paraId="7FB75BD0" w14:textId="77777777" w:rsidR="00D52BEE" w:rsidRDefault="00D52BEE" w:rsidP="00D52BEE">
      <w:pPr>
        <w:autoSpaceDE w:val="0"/>
        <w:autoSpaceDN w:val="0"/>
        <w:adjustRightInd w:val="0"/>
        <w:rPr>
          <w:rFonts w:ascii="r_ansi" w:hAnsi="r_ansi" w:cs="r_ansi"/>
          <w:sz w:val="20"/>
          <w:szCs w:val="20"/>
        </w:rPr>
      </w:pPr>
      <w:r>
        <w:rPr>
          <w:rFonts w:ascii="r_ansi" w:hAnsi="r_ansi" w:cs="r_ansi"/>
          <w:sz w:val="20"/>
          <w:szCs w:val="20"/>
        </w:rPr>
        <w:t xml:space="preserve">    OVERBOOK: N</w:t>
      </w:r>
    </w:p>
    <w:p w14:paraId="384A4867" w14:textId="77777777" w:rsidR="00D52BEE" w:rsidRDefault="00D52BEE" w:rsidP="00D52BEE">
      <w:pPr>
        <w:autoSpaceDE w:val="0"/>
        <w:autoSpaceDN w:val="0"/>
        <w:adjustRightInd w:val="0"/>
        <w:rPr>
          <w:rFonts w:ascii="r_ansi" w:hAnsi="r_ansi" w:cs="r_ansi"/>
          <w:sz w:val="20"/>
          <w:szCs w:val="20"/>
        </w:rPr>
      </w:pPr>
      <w:r>
        <w:rPr>
          <w:rFonts w:ascii="r_ansi" w:hAnsi="r_ansi" w:cs="r_ansi"/>
          <w:sz w:val="20"/>
          <w:szCs w:val="20"/>
        </w:rPr>
        <w:t xml:space="preserve">    ELIGIBILITY OF VISIT: SC LESS THAN 50%</w:t>
      </w:r>
    </w:p>
    <w:p w14:paraId="14C86B6A" w14:textId="77777777" w:rsidR="00D52BEE" w:rsidRDefault="00D52BEE" w:rsidP="00D52BEE">
      <w:pPr>
        <w:autoSpaceDE w:val="0"/>
        <w:autoSpaceDN w:val="0"/>
        <w:adjustRightInd w:val="0"/>
        <w:rPr>
          <w:rFonts w:ascii="r_ansi" w:hAnsi="r_ansi" w:cs="r_ansi"/>
          <w:sz w:val="20"/>
          <w:szCs w:val="20"/>
        </w:rPr>
      </w:pPr>
      <w:r>
        <w:rPr>
          <w:rFonts w:ascii="r_ansi" w:hAnsi="r_ansi" w:cs="r_ansi"/>
          <w:sz w:val="20"/>
          <w:szCs w:val="20"/>
        </w:rPr>
        <w:t xml:space="preserve">    APPOINTMENT TYPE: REGULAR</w:t>
      </w:r>
    </w:p>
    <w:p w14:paraId="67CD8CBC" w14:textId="77777777" w:rsidR="00D52BEE" w:rsidRDefault="00D52BEE" w:rsidP="00D02CC6">
      <w:pPr>
        <w:rPr>
          <w:b/>
          <w:sz w:val="28"/>
          <w:szCs w:val="28"/>
        </w:rPr>
      </w:pPr>
    </w:p>
    <w:p w14:paraId="539CF039" w14:textId="77777777" w:rsidR="00A20221" w:rsidRDefault="00A20221" w:rsidP="000206CC">
      <w:pPr>
        <w:pStyle w:val="Heading3"/>
      </w:pPr>
      <w:bookmarkStart w:id="28" w:name="_Toc295723067"/>
      <w:bookmarkStart w:id="29" w:name="_Toc317059195"/>
      <w:r w:rsidRPr="00411D99">
        <w:t>Registration – Patient Record Flag</w:t>
      </w:r>
      <w:bookmarkEnd w:id="28"/>
      <w:bookmarkEnd w:id="29"/>
      <w:r w:rsidRPr="00411D99">
        <w:t xml:space="preserve"> </w:t>
      </w:r>
    </w:p>
    <w:p w14:paraId="46B89213" w14:textId="77777777" w:rsidR="000206CC" w:rsidRPr="000206CC" w:rsidRDefault="000206CC" w:rsidP="000206CC"/>
    <w:p w14:paraId="31C8B4CD" w14:textId="77777777" w:rsidR="007A3252" w:rsidRDefault="007A3252" w:rsidP="007A3252">
      <w:pPr>
        <w:pStyle w:val="ListParagraph"/>
        <w:spacing w:after="0" w:line="240" w:lineRule="auto"/>
        <w:ind w:left="360"/>
        <w:rPr>
          <w:rFonts w:ascii="Times New Roman" w:hAnsi="Times New Roman"/>
          <w:sz w:val="24"/>
        </w:rPr>
      </w:pPr>
      <w:r w:rsidRPr="00D52BEE">
        <w:rPr>
          <w:rFonts w:ascii="Times New Roman" w:hAnsi="Times New Roman"/>
          <w:sz w:val="24"/>
        </w:rPr>
        <w:t>DG*5.3*836</w:t>
      </w:r>
      <w:r w:rsidRPr="00D52BEE">
        <w:t> </w:t>
      </w:r>
      <w:r w:rsidR="001F2035">
        <w:rPr>
          <w:rFonts w:ascii="Times New Roman" w:hAnsi="Times New Roman"/>
          <w:sz w:val="24"/>
        </w:rPr>
        <w:t xml:space="preserve"> includes:</w:t>
      </w:r>
    </w:p>
    <w:p w14:paraId="7BCCE467" w14:textId="77777777" w:rsidR="00A20221" w:rsidRPr="00D52BEE" w:rsidRDefault="00A20221" w:rsidP="00A20221">
      <w:pPr>
        <w:pStyle w:val="ListParagraph"/>
        <w:numPr>
          <w:ilvl w:val="0"/>
          <w:numId w:val="37"/>
        </w:numPr>
        <w:spacing w:after="0" w:line="240" w:lineRule="auto"/>
        <w:rPr>
          <w:rFonts w:ascii="Times New Roman" w:hAnsi="Times New Roman"/>
          <w:sz w:val="24"/>
        </w:rPr>
      </w:pPr>
      <w:r w:rsidRPr="00D52BEE">
        <w:rPr>
          <w:rFonts w:ascii="Times New Roman" w:hAnsi="Times New Roman"/>
          <w:sz w:val="24"/>
        </w:rPr>
        <w:t xml:space="preserve">An application interface (API) that will return the multiple assignment statuses, if applicable, for a specified Flag Name during a specified patient and date range. The Assignment History should be returned for assignment statuses that overlap the specified date range.  </w:t>
      </w:r>
    </w:p>
    <w:p w14:paraId="7E632BA4" w14:textId="77777777" w:rsidR="00A20221" w:rsidRDefault="00A20221" w:rsidP="00A20221">
      <w:pPr>
        <w:pStyle w:val="ListParagraph"/>
        <w:numPr>
          <w:ilvl w:val="0"/>
          <w:numId w:val="37"/>
        </w:numPr>
        <w:spacing w:after="0" w:line="240" w:lineRule="auto"/>
        <w:rPr>
          <w:rFonts w:ascii="Times New Roman" w:hAnsi="Times New Roman"/>
          <w:sz w:val="24"/>
        </w:rPr>
      </w:pPr>
      <w:r w:rsidRPr="00D52BEE">
        <w:rPr>
          <w:rFonts w:ascii="Times New Roman" w:hAnsi="Times New Roman"/>
          <w:sz w:val="24"/>
        </w:rPr>
        <w:t xml:space="preserve">An API that will return the list of patients with the specific Patient Record Flag active within a specified date range. </w:t>
      </w:r>
    </w:p>
    <w:p w14:paraId="3D8E25E5" w14:textId="77777777" w:rsidR="00A20221" w:rsidRDefault="00A20221" w:rsidP="00D02CC6">
      <w:pPr>
        <w:rPr>
          <w:b/>
          <w:sz w:val="28"/>
          <w:szCs w:val="28"/>
        </w:rPr>
      </w:pPr>
    </w:p>
    <w:p w14:paraId="11508AA6" w14:textId="77777777" w:rsidR="00A20221" w:rsidRDefault="003B1134" w:rsidP="000206CC">
      <w:pPr>
        <w:pStyle w:val="Heading3"/>
      </w:pPr>
      <w:bookmarkStart w:id="30" w:name="_Toc317059196"/>
      <w:r w:rsidRPr="000410B4">
        <w:t>Health Summary</w:t>
      </w:r>
      <w:bookmarkEnd w:id="30"/>
    </w:p>
    <w:p w14:paraId="59E3CE95" w14:textId="77777777" w:rsidR="000410B4" w:rsidRPr="000410B4" w:rsidRDefault="000410B4" w:rsidP="000410B4">
      <w:pPr>
        <w:pStyle w:val="BodyText"/>
      </w:pPr>
    </w:p>
    <w:p w14:paraId="13790086" w14:textId="77777777" w:rsidR="007A3252" w:rsidRPr="007A3252" w:rsidRDefault="003B1134" w:rsidP="007A3252">
      <w:pPr>
        <w:pStyle w:val="ListParagraph"/>
        <w:numPr>
          <w:ilvl w:val="0"/>
          <w:numId w:val="37"/>
        </w:numPr>
        <w:spacing w:after="0" w:line="240" w:lineRule="auto"/>
        <w:rPr>
          <w:rFonts w:ascii="Times New Roman" w:hAnsi="Times New Roman"/>
          <w:sz w:val="24"/>
        </w:rPr>
      </w:pPr>
      <w:r w:rsidRPr="008A3024">
        <w:rPr>
          <w:rFonts w:ascii="Times New Roman" w:hAnsi="Times New Roman"/>
          <w:sz w:val="24"/>
        </w:rPr>
        <w:t xml:space="preserve">GMTS*2.7*99 </w:t>
      </w:r>
      <w:r w:rsidRPr="00D52BEE">
        <w:rPr>
          <w:rFonts w:ascii="Times New Roman" w:hAnsi="Times New Roman"/>
          <w:sz w:val="24"/>
        </w:rPr>
        <w:t>includes</w:t>
      </w:r>
      <w:r>
        <w:rPr>
          <w:rFonts w:ascii="Times New Roman" w:hAnsi="Times New Roman"/>
          <w:sz w:val="24"/>
        </w:rPr>
        <w:t xml:space="preserve"> </w:t>
      </w:r>
      <w:r w:rsidRPr="007A3252">
        <w:rPr>
          <w:rFonts w:ascii="Times New Roman" w:hAnsi="Times New Roman"/>
          <w:sz w:val="24"/>
        </w:rPr>
        <w:t xml:space="preserve">components that can be used as </w:t>
      </w:r>
      <w:r w:rsidR="007A3252" w:rsidRPr="007A3252">
        <w:rPr>
          <w:rFonts w:ascii="Times New Roman" w:hAnsi="Times New Roman"/>
          <w:sz w:val="24"/>
        </w:rPr>
        <w:t>to display</w:t>
      </w:r>
      <w:r w:rsidRPr="007A3252">
        <w:rPr>
          <w:rFonts w:ascii="Times New Roman" w:hAnsi="Times New Roman"/>
          <w:sz w:val="24"/>
        </w:rPr>
        <w:t xml:space="preserve"> patient phone numbers and other contact information, the next scheduled appointment to any MH clinic</w:t>
      </w:r>
      <w:r w:rsidR="007A3252" w:rsidRPr="007A3252">
        <w:rPr>
          <w:rFonts w:ascii="Times New Roman" w:hAnsi="Times New Roman"/>
          <w:sz w:val="24"/>
        </w:rPr>
        <w:t xml:space="preserve">, and </w:t>
      </w:r>
      <w:r w:rsidRPr="007A3252">
        <w:rPr>
          <w:rFonts w:ascii="Times New Roman" w:hAnsi="Times New Roman"/>
          <w:sz w:val="24"/>
        </w:rPr>
        <w:t>the MH High Risk for Suicide local Patient Record Flag and assignment status information.</w:t>
      </w:r>
    </w:p>
    <w:p w14:paraId="2415D8B7" w14:textId="77777777" w:rsidR="003B1134" w:rsidRPr="007A3252" w:rsidRDefault="003B1134" w:rsidP="007A3252">
      <w:pPr>
        <w:pStyle w:val="ListParagraph"/>
        <w:numPr>
          <w:ilvl w:val="0"/>
          <w:numId w:val="37"/>
        </w:numPr>
        <w:spacing w:after="0" w:line="240" w:lineRule="auto"/>
        <w:rPr>
          <w:rFonts w:ascii="Times New Roman" w:hAnsi="Times New Roman"/>
          <w:sz w:val="24"/>
        </w:rPr>
      </w:pPr>
      <w:r w:rsidRPr="007A3252">
        <w:rPr>
          <w:rFonts w:ascii="Times New Roman" w:hAnsi="Times New Roman"/>
          <w:sz w:val="24"/>
        </w:rPr>
        <w:t xml:space="preserve">The GMTS*2.7*99 post-install routine creates stub entries in file #142 for the remote Health Summary Type, and then calls the silent Reminder Exchange install utility to install the remaining Health Summary items.  </w:t>
      </w:r>
    </w:p>
    <w:p w14:paraId="7527BB9F" w14:textId="77777777" w:rsidR="003B1134" w:rsidRDefault="003B1134" w:rsidP="003B1134">
      <w:pPr>
        <w:autoSpaceDE w:val="0"/>
        <w:autoSpaceDN w:val="0"/>
        <w:adjustRightInd w:val="0"/>
        <w:ind w:left="540"/>
      </w:pPr>
    </w:p>
    <w:p w14:paraId="1055A61F" w14:textId="77777777" w:rsidR="003B1134" w:rsidRPr="001347AF" w:rsidRDefault="003B1134" w:rsidP="003B1134">
      <w:pPr>
        <w:autoSpaceDE w:val="0"/>
        <w:autoSpaceDN w:val="0"/>
        <w:adjustRightInd w:val="0"/>
        <w:ind w:left="1080" w:firstLine="180"/>
        <w:rPr>
          <w:b/>
        </w:rPr>
      </w:pPr>
      <w:r w:rsidRPr="001347AF">
        <w:rPr>
          <w:b/>
        </w:rPr>
        <w:t>HEALTH SUMMARY Component</w:t>
      </w:r>
      <w:r>
        <w:rPr>
          <w:b/>
        </w:rPr>
        <w:t>s</w:t>
      </w:r>
      <w:r w:rsidRPr="001347AF">
        <w:rPr>
          <w:b/>
        </w:rPr>
        <w:t xml:space="preserve"> </w:t>
      </w:r>
    </w:p>
    <w:p w14:paraId="40D2A158" w14:textId="77777777" w:rsidR="003B1134" w:rsidRDefault="003B1134" w:rsidP="003B1134">
      <w:pPr>
        <w:ind w:left="1260"/>
      </w:pPr>
      <w:r w:rsidRPr="00822CAF">
        <w:t xml:space="preserve">MAS CONTACTS </w:t>
      </w:r>
      <w:r>
        <w:t xml:space="preserve"> </w:t>
      </w:r>
    </w:p>
    <w:p w14:paraId="6B847BA4" w14:textId="77777777" w:rsidR="003B1134" w:rsidRDefault="003B1134" w:rsidP="003B1134">
      <w:pPr>
        <w:ind w:left="1260"/>
      </w:pPr>
      <w:r w:rsidRPr="00822CAF">
        <w:t xml:space="preserve">MAS MH CLINIC VISITS FUTURE </w:t>
      </w:r>
      <w:r>
        <w:t xml:space="preserve"> </w:t>
      </w:r>
    </w:p>
    <w:p w14:paraId="54883824" w14:textId="77777777" w:rsidR="003B1134" w:rsidRDefault="003B1134" w:rsidP="003B1134">
      <w:pPr>
        <w:ind w:left="1260"/>
      </w:pPr>
      <w:r w:rsidRPr="00822CAF">
        <w:t xml:space="preserve">MH HIGH RISK PRF HX </w:t>
      </w:r>
      <w:r>
        <w:t xml:space="preserve"> </w:t>
      </w:r>
    </w:p>
    <w:p w14:paraId="08DE96C5" w14:textId="77777777" w:rsidR="003B1134" w:rsidRDefault="003B1134" w:rsidP="003B1134">
      <w:pPr>
        <w:ind w:left="1260"/>
      </w:pPr>
      <w:r w:rsidRPr="00822CAF">
        <w:t>MH TREATMENT COORDINATOR</w:t>
      </w:r>
    </w:p>
    <w:p w14:paraId="5E4AC74D" w14:textId="77777777" w:rsidR="003B1134" w:rsidRDefault="003B1134" w:rsidP="003B1134">
      <w:pPr>
        <w:ind w:left="1260"/>
      </w:pPr>
    </w:p>
    <w:p w14:paraId="75CCB69A" w14:textId="77777777" w:rsidR="003B1134" w:rsidRPr="001347AF" w:rsidRDefault="003B1134" w:rsidP="003B1134">
      <w:pPr>
        <w:ind w:left="1260"/>
        <w:rPr>
          <w:b/>
        </w:rPr>
      </w:pPr>
      <w:r w:rsidRPr="001347AF">
        <w:rPr>
          <w:b/>
        </w:rPr>
        <w:t>HEALTH SUMMARY Types</w:t>
      </w:r>
    </w:p>
    <w:p w14:paraId="498625C9" w14:textId="77777777" w:rsidR="003B1134" w:rsidRDefault="003B1134" w:rsidP="003B1134">
      <w:pPr>
        <w:ind w:left="1260"/>
      </w:pPr>
      <w:r>
        <w:t>VA-MH HIGH RISK PATIENT</w:t>
      </w:r>
    </w:p>
    <w:p w14:paraId="3A6462F7" w14:textId="77777777" w:rsidR="003B1134" w:rsidRDefault="003B1134" w:rsidP="003B1134">
      <w:pPr>
        <w:ind w:left="1260"/>
      </w:pPr>
      <w:r>
        <w:t>REMOTE HIGH RISK MH PATIENT</w:t>
      </w:r>
    </w:p>
    <w:p w14:paraId="38357A7E" w14:textId="77777777" w:rsidR="003B1134" w:rsidRDefault="003B1134" w:rsidP="003B1134">
      <w:pPr>
        <w:ind w:left="1260"/>
      </w:pPr>
    </w:p>
    <w:p w14:paraId="76A908AA" w14:textId="77777777" w:rsidR="003B1134" w:rsidRPr="001347AF" w:rsidRDefault="003B1134" w:rsidP="003B1134">
      <w:pPr>
        <w:ind w:left="1260"/>
        <w:rPr>
          <w:b/>
        </w:rPr>
      </w:pPr>
      <w:r w:rsidRPr="001347AF">
        <w:rPr>
          <w:b/>
        </w:rPr>
        <w:t>HEALTH SUMMARY OBJECT</w:t>
      </w:r>
    </w:p>
    <w:p w14:paraId="4DBE5A3E" w14:textId="77777777" w:rsidR="003B1134" w:rsidRDefault="003B1134" w:rsidP="003B1134">
      <w:pPr>
        <w:ind w:left="1260"/>
      </w:pPr>
      <w:r>
        <w:t>VA-MH HIGH RISK PATIENT (TIU)</w:t>
      </w:r>
    </w:p>
    <w:p w14:paraId="1A98D95D" w14:textId="77777777" w:rsidR="003B1134" w:rsidRDefault="003B1134" w:rsidP="003B1134">
      <w:pPr>
        <w:autoSpaceDE w:val="0"/>
        <w:autoSpaceDN w:val="0"/>
        <w:adjustRightInd w:val="0"/>
        <w:rPr>
          <w:rFonts w:ascii="r_ansi" w:hAnsi="r_ansi" w:cs="r_ansi"/>
          <w:sz w:val="20"/>
          <w:szCs w:val="20"/>
        </w:rPr>
      </w:pPr>
    </w:p>
    <w:p w14:paraId="74D77A48" w14:textId="77777777" w:rsidR="000206CC" w:rsidRDefault="000206CC" w:rsidP="000206CC">
      <w:pPr>
        <w:pStyle w:val="Heading3"/>
      </w:pPr>
    </w:p>
    <w:p w14:paraId="097B1086" w14:textId="77777777" w:rsidR="000206CC" w:rsidRDefault="000206CC" w:rsidP="000206CC">
      <w:pPr>
        <w:pStyle w:val="Heading3"/>
      </w:pPr>
    </w:p>
    <w:p w14:paraId="51359B9A" w14:textId="77777777" w:rsidR="000206CC" w:rsidRDefault="000206CC" w:rsidP="000206CC">
      <w:pPr>
        <w:pStyle w:val="Heading3"/>
      </w:pPr>
    </w:p>
    <w:p w14:paraId="109F4242" w14:textId="77777777" w:rsidR="003B1134" w:rsidRDefault="003B1134" w:rsidP="000206CC">
      <w:pPr>
        <w:pStyle w:val="Heading3"/>
      </w:pPr>
      <w:bookmarkStart w:id="31" w:name="_Toc317059197"/>
      <w:r w:rsidRPr="003B1134">
        <w:t>Text Integration Utility (TIU)</w:t>
      </w:r>
      <w:bookmarkEnd w:id="31"/>
    </w:p>
    <w:p w14:paraId="48BD9340" w14:textId="77777777" w:rsidR="000410B4" w:rsidRPr="000410B4" w:rsidRDefault="000410B4" w:rsidP="000410B4">
      <w:pPr>
        <w:pStyle w:val="BodyText"/>
      </w:pPr>
    </w:p>
    <w:p w14:paraId="2BC6DDB6" w14:textId="77777777" w:rsidR="003B1134" w:rsidRPr="00B03AF2" w:rsidRDefault="003B1134" w:rsidP="003B1134">
      <w:pPr>
        <w:pStyle w:val="ListParagraph"/>
        <w:spacing w:after="0" w:line="240" w:lineRule="auto"/>
        <w:rPr>
          <w:rFonts w:ascii="Times New Roman" w:hAnsi="Times New Roman"/>
          <w:sz w:val="24"/>
        </w:rPr>
      </w:pPr>
      <w:r w:rsidRPr="00B03AF2">
        <w:rPr>
          <w:rFonts w:ascii="Times New Roman" w:hAnsi="Times New Roman"/>
          <w:sz w:val="24"/>
        </w:rPr>
        <w:t>TIU</w:t>
      </w:r>
      <w:r>
        <w:rPr>
          <w:rFonts w:ascii="Times New Roman" w:hAnsi="Times New Roman"/>
          <w:sz w:val="24"/>
        </w:rPr>
        <w:t>*1*260</w:t>
      </w:r>
      <w:r w:rsidRPr="00B03AF2">
        <w:rPr>
          <w:rFonts w:ascii="Times New Roman" w:hAnsi="Times New Roman"/>
          <w:sz w:val="24"/>
        </w:rPr>
        <w:t xml:space="preserve"> includes:</w:t>
      </w:r>
    </w:p>
    <w:p w14:paraId="07345255" w14:textId="77777777" w:rsidR="003B1134" w:rsidRPr="007954D2" w:rsidRDefault="003B1134" w:rsidP="003B1134">
      <w:pPr>
        <w:numPr>
          <w:ilvl w:val="1"/>
          <w:numId w:val="37"/>
        </w:numPr>
      </w:pPr>
      <w:r w:rsidRPr="007954D2">
        <w:t xml:space="preserve">TIU Health Summary object that displays patient phone numbers and other contact information, and </w:t>
      </w:r>
    </w:p>
    <w:p w14:paraId="7D4737BB" w14:textId="77777777" w:rsidR="003B1134" w:rsidRPr="007954D2" w:rsidRDefault="003B1134" w:rsidP="003B1134">
      <w:pPr>
        <w:numPr>
          <w:ilvl w:val="1"/>
          <w:numId w:val="37"/>
        </w:numPr>
      </w:pPr>
      <w:r w:rsidRPr="007954D2">
        <w:t>Health Summary object or TIU object that displays the next scheduled appointment to any MH clinic</w:t>
      </w:r>
      <w:r>
        <w:t xml:space="preserve"> (based on a predefined Reminder Location List)</w:t>
      </w:r>
      <w:r w:rsidRPr="007954D2">
        <w:t>.</w:t>
      </w:r>
    </w:p>
    <w:p w14:paraId="3031EB42" w14:textId="77777777" w:rsidR="003B1134" w:rsidRDefault="003B1134" w:rsidP="003B1134">
      <w:pPr>
        <w:numPr>
          <w:ilvl w:val="1"/>
          <w:numId w:val="37"/>
        </w:numPr>
      </w:pPr>
      <w:r w:rsidRPr="007954D2">
        <w:t>TIU Health Summary object that displays the MH High Risk for Suicide local Patient Record Flag and assignment status information.</w:t>
      </w:r>
    </w:p>
    <w:p w14:paraId="061B133B" w14:textId="77777777" w:rsidR="003B1134" w:rsidRPr="007954D2" w:rsidRDefault="003B1134" w:rsidP="003B1134"/>
    <w:p w14:paraId="57BD6026" w14:textId="77777777" w:rsidR="003B1134" w:rsidRDefault="003B1134" w:rsidP="003B1134">
      <w:pPr>
        <w:autoSpaceDE w:val="0"/>
        <w:autoSpaceDN w:val="0"/>
        <w:adjustRightInd w:val="0"/>
        <w:rPr>
          <w:rFonts w:ascii="r_ansi" w:hAnsi="r_ansi" w:cs="r_ansi"/>
          <w:sz w:val="20"/>
          <w:szCs w:val="20"/>
        </w:rPr>
      </w:pPr>
    </w:p>
    <w:p w14:paraId="171E87F8" w14:textId="77777777" w:rsidR="003B1134" w:rsidRDefault="003B1134" w:rsidP="00D02CC6">
      <w:pPr>
        <w:rPr>
          <w:b/>
          <w:sz w:val="28"/>
          <w:szCs w:val="28"/>
        </w:rPr>
      </w:pPr>
    </w:p>
    <w:p w14:paraId="0952F9BB" w14:textId="77777777" w:rsidR="00D02CC6" w:rsidRPr="00411D99" w:rsidRDefault="00FE03CE" w:rsidP="000410B4">
      <w:pPr>
        <w:pStyle w:val="Heading2"/>
      </w:pPr>
      <w:bookmarkStart w:id="32" w:name="_Toc295723068"/>
      <w:bookmarkStart w:id="33" w:name="_Toc317059198"/>
      <w:r w:rsidRPr="00411D99">
        <w:t xml:space="preserve">Clinical Reminder </w:t>
      </w:r>
      <w:r w:rsidR="00D02CC6" w:rsidRPr="00411D99">
        <w:t>Patch 18</w:t>
      </w:r>
      <w:bookmarkEnd w:id="32"/>
      <w:r w:rsidR="00D02CC6" w:rsidRPr="00411D99">
        <w:t xml:space="preserve"> </w:t>
      </w:r>
      <w:r w:rsidR="001F2035">
        <w:t>(PXRM*2*18)</w:t>
      </w:r>
      <w:bookmarkEnd w:id="33"/>
    </w:p>
    <w:p w14:paraId="4F433D18" w14:textId="77777777" w:rsidR="001F2035" w:rsidRDefault="001F2035" w:rsidP="00D02CC6">
      <w:pPr>
        <w:rPr>
          <w:b/>
        </w:rPr>
      </w:pPr>
    </w:p>
    <w:p w14:paraId="618BAA77" w14:textId="77777777" w:rsidR="00D02CC6" w:rsidRPr="001F2035" w:rsidRDefault="001F2035" w:rsidP="00D02CC6">
      <w:r w:rsidRPr="001F2035">
        <w:t>This patch create</w:t>
      </w:r>
      <w:r>
        <w:t>s</w:t>
      </w:r>
      <w:r w:rsidRPr="001F2035">
        <w:t xml:space="preserve"> a national reminder to notify clinicians of a patient's risk of suicide and a dialog the clinicians can use to document follow-up with the high risk patients when they miss MH appointments.</w:t>
      </w:r>
      <w:r w:rsidRPr="001F2035">
        <w:rPr>
          <w:rFonts w:ascii="Verdana" w:hAnsi="Verdana"/>
          <w:sz w:val="20"/>
          <w:szCs w:val="20"/>
        </w:rPr>
        <w:t xml:space="preserve"> </w:t>
      </w:r>
      <w:r w:rsidRPr="001F2035">
        <w:t>This Clinical Reminder patch supports the Scheduling patch by providing a national Reminder Location List of Mental Health stop codes used for scheduled appointments.  Additionally, this patch includes miscellaneous clinical reminder maintenance changes.</w:t>
      </w:r>
    </w:p>
    <w:p w14:paraId="461794E3" w14:textId="77777777" w:rsidR="00A14B53" w:rsidRDefault="00A14B53" w:rsidP="00A14B53"/>
    <w:p w14:paraId="11B79365" w14:textId="77777777" w:rsidR="00A14B53" w:rsidRPr="007954D2" w:rsidRDefault="00A14B53" w:rsidP="00A14B53">
      <w:pPr>
        <w:numPr>
          <w:ilvl w:val="0"/>
          <w:numId w:val="37"/>
        </w:numPr>
      </w:pPr>
      <w:r w:rsidRPr="007954D2">
        <w:t xml:space="preserve">A new </w:t>
      </w:r>
      <w:r w:rsidR="007355A4">
        <w:t>VA-</w:t>
      </w:r>
      <w:r w:rsidR="007355A4" w:rsidRPr="007954D2">
        <w:t xml:space="preserve">MH HIGH RISK </w:t>
      </w:r>
      <w:r w:rsidRPr="007954D2">
        <w:t>NO-SHOW FOLLOW-UP Reminder Definition</w:t>
      </w:r>
    </w:p>
    <w:p w14:paraId="4A9E55BE" w14:textId="77777777" w:rsidR="00A14B53" w:rsidRDefault="00A14B53" w:rsidP="00A14B53">
      <w:pPr>
        <w:numPr>
          <w:ilvl w:val="0"/>
          <w:numId w:val="37"/>
        </w:numPr>
      </w:pPr>
      <w:r w:rsidRPr="007954D2">
        <w:t xml:space="preserve">A new </w:t>
      </w:r>
      <w:r w:rsidR="007355A4">
        <w:t>VA-</w:t>
      </w:r>
      <w:r w:rsidR="007355A4" w:rsidRPr="007954D2">
        <w:t xml:space="preserve">MH HIGH RISK </w:t>
      </w:r>
      <w:r w:rsidRPr="007954D2">
        <w:t>NO-SHOW Follow-up Reminder Dialog</w:t>
      </w:r>
    </w:p>
    <w:p w14:paraId="374C41E0" w14:textId="77777777" w:rsidR="00A14B53" w:rsidRDefault="00A14B53" w:rsidP="00A14B53"/>
    <w:p w14:paraId="0387FEC7" w14:textId="77777777" w:rsidR="001F2035" w:rsidRDefault="001F2035" w:rsidP="001F2035">
      <w:r>
        <w:t>The following new features or changes are included in the PXRM*2.0*18 build.</w:t>
      </w:r>
    </w:p>
    <w:p w14:paraId="1345C7F3" w14:textId="77777777" w:rsidR="00A14B53" w:rsidRDefault="00A14B53" w:rsidP="00A14B53">
      <w:pPr>
        <w:rPr>
          <w:b/>
        </w:rPr>
      </w:pPr>
    </w:p>
    <w:p w14:paraId="77147CD5" w14:textId="77777777" w:rsidR="00A14B53" w:rsidRPr="00F11D21" w:rsidRDefault="00A14B53" w:rsidP="00A14B53">
      <w:pPr>
        <w:pStyle w:val="Heading3"/>
      </w:pPr>
      <w:bookmarkStart w:id="34" w:name="_Toc317059199"/>
      <w:r w:rsidRPr="00F11D21">
        <w:t>New Options and Reports</w:t>
      </w:r>
      <w:bookmarkEnd w:id="34"/>
    </w:p>
    <w:p w14:paraId="6805E320" w14:textId="77777777" w:rsidR="00A14B53" w:rsidRDefault="00A14B53" w:rsidP="00A14B53"/>
    <w:p w14:paraId="44E72442" w14:textId="77777777" w:rsidR="00A14B53" w:rsidRDefault="00A14B53" w:rsidP="00A14B53">
      <w:r>
        <w:t xml:space="preserve">Two new options were added to the reminder definition management menu: </w:t>
      </w:r>
    </w:p>
    <w:p w14:paraId="7266C573" w14:textId="77777777" w:rsidR="00A14B53" w:rsidRDefault="00A14B53" w:rsidP="00A14B53">
      <w:pPr>
        <w:numPr>
          <w:ilvl w:val="0"/>
          <w:numId w:val="39"/>
        </w:numPr>
      </w:pPr>
      <w:r>
        <w:t xml:space="preserve">Integrity Check Selected </w:t>
      </w:r>
    </w:p>
    <w:p w14:paraId="6BB1C5EF" w14:textId="77777777" w:rsidR="00A14B53" w:rsidRDefault="00A14B53" w:rsidP="00A14B53">
      <w:pPr>
        <w:numPr>
          <w:ilvl w:val="0"/>
          <w:numId w:val="39"/>
        </w:numPr>
      </w:pPr>
      <w:r>
        <w:t xml:space="preserve">Integrity Check All. </w:t>
      </w:r>
    </w:p>
    <w:p w14:paraId="1E035717" w14:textId="77777777" w:rsidR="00A14B53" w:rsidRDefault="00A14B53" w:rsidP="00A14B53">
      <w:r>
        <w:t>These can be used to check the integrity of selected or all reminder definitions, including function findings. The integrity check will also be made automatically whenever a reminder definition has been edited. Fatal errors (F) that will prevent the reminder from working properly and warnings (W) will be given. The following checks are made:</w:t>
      </w:r>
    </w:p>
    <w:p w14:paraId="0130CB2D" w14:textId="77777777" w:rsidR="00A14B53" w:rsidRDefault="00A14B53" w:rsidP="00A14B53"/>
    <w:p w14:paraId="47EF2B34" w14:textId="77777777" w:rsidR="00A14B53" w:rsidRDefault="00A14B53" w:rsidP="00A14B53">
      <w:pPr>
        <w:ind w:left="720"/>
      </w:pPr>
      <w:r>
        <w:t>W – The Usage field contains a “P” and it is not a national reminder</w:t>
      </w:r>
    </w:p>
    <w:p w14:paraId="3D594A06" w14:textId="77777777" w:rsidR="00A14B53" w:rsidRDefault="00A14B53" w:rsidP="00A14B53">
      <w:pPr>
        <w:ind w:left="720"/>
      </w:pPr>
      <w:r>
        <w:t>F – Each finding is checked to make sure it exists</w:t>
      </w:r>
    </w:p>
    <w:p w14:paraId="2579AF35" w14:textId="77777777" w:rsidR="00A14B53" w:rsidRDefault="00A14B53" w:rsidP="00A14B53">
      <w:pPr>
        <w:ind w:left="720"/>
      </w:pPr>
      <w:r>
        <w:t>F – If either the Beginning Date/Time or Ending Date/Time contains FIEVAL(M,”DATE”) or FIEVAL(M,N,”DATE”), the definition is checked to make sure it contains finding M and if an occurrence is used the Occurrence Count of finding M is checked to make sure it is greater than or equal to N.</w:t>
      </w:r>
    </w:p>
    <w:p w14:paraId="484354BA" w14:textId="77777777" w:rsidR="00A14B53" w:rsidRDefault="00A14B53" w:rsidP="00A14B53">
      <w:pPr>
        <w:ind w:left="720"/>
      </w:pPr>
      <w:r>
        <w:lastRenderedPageBreak/>
        <w:t>F- Function findings functions of the form FUNCTION(M) and FUNCTION(M,N) are checked to make sure finding M is in the definition and the Occurrence Count of finding M is greater than or equal to N.</w:t>
      </w:r>
    </w:p>
    <w:p w14:paraId="5A16408E" w14:textId="77777777" w:rsidR="00A14B53" w:rsidRDefault="00A14B53" w:rsidP="00A14B53">
      <w:pPr>
        <w:ind w:left="720"/>
      </w:pPr>
      <w:r>
        <w:t>F – If a Custom Date Due is defined, it is checked to make sure that the findings used in the Custom Date Due all exist in the definition.</w:t>
      </w:r>
    </w:p>
    <w:p w14:paraId="22B77163" w14:textId="77777777" w:rsidR="00A14B53" w:rsidRDefault="00A14B53" w:rsidP="00A14B53">
      <w:pPr>
        <w:ind w:left="720"/>
      </w:pPr>
      <w:r>
        <w:t>F – Patient Cohort Logic and Resolution Logic are checked to make sure that the findings used in the logic all exist in the definition.</w:t>
      </w:r>
    </w:p>
    <w:p w14:paraId="7285A8B8" w14:textId="77777777" w:rsidR="00A14B53" w:rsidRDefault="00A14B53" w:rsidP="00A14B53">
      <w:pPr>
        <w:ind w:left="720"/>
      </w:pPr>
      <w:r>
        <w:t>F – Logic strings are checked to make sure their syntax is valid.</w:t>
      </w:r>
    </w:p>
    <w:p w14:paraId="0CA69F2C" w14:textId="77777777" w:rsidR="00A14B53" w:rsidRDefault="00A14B53" w:rsidP="00A14B53">
      <w:pPr>
        <w:ind w:left="720"/>
      </w:pPr>
      <w:r>
        <w:t>F – The definition contains Resolution Logic, but does not have a baseline frequency or any findings that will set a frequency.</w:t>
      </w:r>
    </w:p>
    <w:p w14:paraId="6F350611" w14:textId="77777777" w:rsidR="00A14B53" w:rsidRDefault="00A14B53" w:rsidP="00A14B53">
      <w:pPr>
        <w:ind w:left="720"/>
      </w:pPr>
      <w:r>
        <w:t>W – The definition contains Resolution Logic, but does not have a baseline frequency. It does have findings that will set a frequency. This could be a problem if all findings that set frequency are false.</w:t>
      </w:r>
    </w:p>
    <w:p w14:paraId="6036A506" w14:textId="77777777" w:rsidR="00A14B53" w:rsidRDefault="00A14B53" w:rsidP="00A14B53"/>
    <w:p w14:paraId="2B65B1EB" w14:textId="77777777" w:rsidR="00A14B53" w:rsidRPr="00AE33A1" w:rsidRDefault="00A14B53" w:rsidP="00AE33A1">
      <w:pPr>
        <w:pStyle w:val="Heading3"/>
      </w:pPr>
      <w:bookmarkStart w:id="35" w:name="_Toc317059200"/>
      <w:r w:rsidRPr="00AE33A1">
        <w:t>New report</w:t>
      </w:r>
      <w:bookmarkEnd w:id="35"/>
      <w:r w:rsidRPr="00AE33A1">
        <w:t xml:space="preserve"> </w:t>
      </w:r>
    </w:p>
    <w:p w14:paraId="77675CEF" w14:textId="77777777" w:rsidR="00A14B53" w:rsidRDefault="00A14B53" w:rsidP="00A14B53">
      <w:r>
        <w:t>PXRM DIALOG CHECKER ALL was added to the Dialog Reports Menu. It checks all active reminder dialogs for invalid items.</w:t>
      </w:r>
    </w:p>
    <w:p w14:paraId="5365317D" w14:textId="77777777" w:rsidR="00A14B53" w:rsidRDefault="00A14B53" w:rsidP="00A14B53"/>
    <w:p w14:paraId="6C285B34" w14:textId="77777777" w:rsidR="00A14B53" w:rsidRDefault="00A14B53" w:rsidP="00A14B53">
      <w:pPr>
        <w:pStyle w:val="Heading3"/>
      </w:pPr>
      <w:bookmarkStart w:id="36" w:name="_Toc317059201"/>
      <w:r w:rsidRPr="00CA4E0F">
        <w:t>N</w:t>
      </w:r>
      <w:r>
        <w:t>ew Computed F</w:t>
      </w:r>
      <w:r w:rsidRPr="00CA4E0F">
        <w:t>indings</w:t>
      </w:r>
      <w:bookmarkEnd w:id="36"/>
    </w:p>
    <w:p w14:paraId="633FCF14" w14:textId="77777777" w:rsidR="00A14B53" w:rsidRPr="000E31C1" w:rsidRDefault="00A14B53" w:rsidP="00A14B53">
      <w:pPr>
        <w:rPr>
          <w:i/>
        </w:rPr>
      </w:pPr>
      <w:r w:rsidRPr="000E31C1">
        <w:rPr>
          <w:i/>
        </w:rPr>
        <w:t>(See below under Maintenance Enhancements and Fixes for further descriptions of these new CFs.)</w:t>
      </w:r>
    </w:p>
    <w:p w14:paraId="21F80F67" w14:textId="77777777" w:rsidR="00A14B53" w:rsidRDefault="00A14B53" w:rsidP="00A14B53">
      <w:r>
        <w:t xml:space="preserve">VA-PATIENT RECORD FLAG INFORMATION </w:t>
      </w:r>
    </w:p>
    <w:p w14:paraId="4473B3CA" w14:textId="77777777" w:rsidR="00A14B53" w:rsidRDefault="00A14B53" w:rsidP="00A14B53">
      <w:r>
        <w:t xml:space="preserve">VA-PATIENT RECORD FLAG LIST. </w:t>
      </w:r>
    </w:p>
    <w:p w14:paraId="25C53044" w14:textId="77777777" w:rsidR="00A14B53" w:rsidRDefault="00A14B53" w:rsidP="00A14B53">
      <w:r>
        <w:t>Note these computed findings require patch DG*5.3*836.</w:t>
      </w:r>
    </w:p>
    <w:p w14:paraId="18D9590D" w14:textId="77777777" w:rsidR="00A14B53" w:rsidRDefault="00A14B53" w:rsidP="00A14B53">
      <w:r>
        <w:t xml:space="preserve"> </w:t>
      </w:r>
    </w:p>
    <w:p w14:paraId="653A11FA" w14:textId="77777777" w:rsidR="00A14B53" w:rsidRDefault="00A14B53" w:rsidP="00A14B53">
      <w:r>
        <w:t>VA-FILEMAN DATE - uses the Computed Finding Parameter to take any date format used in Clinical Reminders and it sets the date of the finding to that date. The purpose is to use it in a function finding to make date comparisons. For example, did a finding occur within 60 days of today?</w:t>
      </w:r>
    </w:p>
    <w:p w14:paraId="7FD07DE1" w14:textId="77777777" w:rsidR="00A14B53" w:rsidRDefault="00A14B53" w:rsidP="00A14B53"/>
    <w:p w14:paraId="7C7A2DAD" w14:textId="77777777" w:rsidR="00A14B53" w:rsidRDefault="00A14B53" w:rsidP="00A14B53">
      <w:r>
        <w:t>VA-RANDOM NUMBER - generates random numbers for partitioning patients in a research study.</w:t>
      </w:r>
    </w:p>
    <w:p w14:paraId="7637394F" w14:textId="77777777" w:rsidR="00A14B53" w:rsidRDefault="00A14B53" w:rsidP="00A14B53"/>
    <w:p w14:paraId="3F9E8875" w14:textId="77777777" w:rsidR="00A14B53" w:rsidRDefault="00A14B53" w:rsidP="00A14B53">
      <w:r>
        <w:t>New computed findings to support the needs of PACT (Patient Aligned Care Teams):</w:t>
      </w:r>
    </w:p>
    <w:p w14:paraId="3FE5B49D" w14:textId="77777777" w:rsidR="00A14B53" w:rsidRDefault="00A14B53" w:rsidP="00A14B53">
      <w:r>
        <w:t xml:space="preserve">     1   VA-PCMM PATIENTS ASSIGNED TO A PRACTICTIONER</w:t>
      </w:r>
    </w:p>
    <w:p w14:paraId="6A4EC925" w14:textId="77777777" w:rsidR="00A14B53" w:rsidRDefault="00A14B53" w:rsidP="00A14B53">
      <w:r>
        <w:t xml:space="preserve">     2   VA-PCMM PATIENTS ASSIGNED TO A TEAM</w:t>
      </w:r>
    </w:p>
    <w:p w14:paraId="6B876FAC" w14:textId="77777777" w:rsidR="00A14B53" w:rsidRDefault="00A14B53" w:rsidP="00A14B53">
      <w:r>
        <w:t xml:space="preserve">     3   VA-PCMM PC TEAM AND INSTITUTION</w:t>
      </w:r>
    </w:p>
    <w:p w14:paraId="45D41484" w14:textId="77777777" w:rsidR="00A14B53" w:rsidRDefault="00A14B53" w:rsidP="00A14B53">
      <w:r>
        <w:t xml:space="preserve">     4   VA-PCMM PRACTICTIONERS ASSIGNED TO A PATIENT</w:t>
      </w:r>
    </w:p>
    <w:p w14:paraId="7423EFAE" w14:textId="77777777" w:rsidR="00A14B53" w:rsidRDefault="00A14B53" w:rsidP="00A14B53">
      <w:r>
        <w:t>The first two are list type and the second two are multiple type.</w:t>
      </w:r>
    </w:p>
    <w:p w14:paraId="21AEDD59" w14:textId="77777777" w:rsidR="00A14B53" w:rsidRDefault="00A14B53" w:rsidP="00A14B53"/>
    <w:p w14:paraId="4C6E71FA" w14:textId="77777777" w:rsidR="00A14B53" w:rsidRPr="00FD20E5" w:rsidRDefault="00A14B53" w:rsidP="00A14B53"/>
    <w:p w14:paraId="44176B12" w14:textId="77777777" w:rsidR="00A14B53" w:rsidRPr="00411D99" w:rsidRDefault="00A14B53" w:rsidP="00A14B53">
      <w:pPr>
        <w:pStyle w:val="Heading3"/>
      </w:pPr>
      <w:bookmarkStart w:id="37" w:name="_Toc317059202"/>
      <w:r w:rsidRPr="00411D99">
        <w:t>Updates to National Reminders in Patch 18</w:t>
      </w:r>
      <w:bookmarkEnd w:id="37"/>
    </w:p>
    <w:p w14:paraId="517376EB" w14:textId="77777777" w:rsidR="00A14B53" w:rsidRDefault="00A14B53" w:rsidP="00A14B53"/>
    <w:p w14:paraId="55A5E5FE" w14:textId="77777777" w:rsidR="00A14B53" w:rsidRPr="00F11D21" w:rsidRDefault="00A14B53" w:rsidP="00A14B53">
      <w:pPr>
        <w:numPr>
          <w:ilvl w:val="0"/>
          <w:numId w:val="43"/>
        </w:numPr>
        <w:rPr>
          <w:b/>
        </w:rPr>
      </w:pPr>
      <w:r w:rsidRPr="00F11D21">
        <w:rPr>
          <w:b/>
        </w:rPr>
        <w:t>Updated branching logic reminders</w:t>
      </w:r>
    </w:p>
    <w:p w14:paraId="58752C32" w14:textId="77777777" w:rsidR="00A14B53" w:rsidRPr="00845B27" w:rsidRDefault="00A14B53" w:rsidP="00A14B53">
      <w:pPr>
        <w:ind w:firstLine="360"/>
      </w:pPr>
      <w:r w:rsidRPr="00845B27">
        <w:t>VA-BL DEPRESSION SCREEN</w:t>
      </w:r>
    </w:p>
    <w:p w14:paraId="222D5BB9" w14:textId="77777777" w:rsidR="00A14B53" w:rsidRPr="00845B27" w:rsidRDefault="00A14B53" w:rsidP="00A14B53">
      <w:r w:rsidRPr="00845B27">
        <w:tab/>
        <w:t>Removed RT.VA-ACTIVE DUTY</w:t>
      </w:r>
    </w:p>
    <w:p w14:paraId="41248EB7" w14:textId="77777777" w:rsidR="00A14B53" w:rsidRPr="00845B27" w:rsidRDefault="00A14B53" w:rsidP="00A14B53">
      <w:r w:rsidRPr="00845B27">
        <w:lastRenderedPageBreak/>
        <w:tab/>
        <w:t>Cohort: changed to due for all</w:t>
      </w:r>
    </w:p>
    <w:p w14:paraId="3283D966" w14:textId="77777777" w:rsidR="00A14B53" w:rsidRPr="00845B27" w:rsidRDefault="00A14B53" w:rsidP="00A14B53">
      <w:r w:rsidRPr="00845B27">
        <w:tab/>
        <w:t>Resolution: changed to resolve for any entry that is not before the LSSD</w:t>
      </w:r>
    </w:p>
    <w:p w14:paraId="0737EC82" w14:textId="77777777" w:rsidR="00A14B53" w:rsidRPr="00845B27" w:rsidRDefault="00A14B53" w:rsidP="00A14B53">
      <w:r w:rsidRPr="00845B27">
        <w:tab/>
        <w:t>Changed the logic from</w:t>
      </w:r>
    </w:p>
    <w:p w14:paraId="0778F186" w14:textId="77777777" w:rsidR="00A14B53" w:rsidRPr="00845B27" w:rsidRDefault="00A14B53" w:rsidP="00A14B53">
      <w:pPr>
        <w:ind w:left="1440" w:hanging="1440"/>
      </w:pPr>
      <w:r w:rsidRPr="00845B27">
        <w:tab/>
        <w:t>MRD(VA-DEPRESSION SCREEN NEGATIVE,VA-DEPRESSION SCREEN POSITIVE)&gt;MRD(VA-LAST SERVICE SEPARATION DATE)</w:t>
      </w:r>
    </w:p>
    <w:p w14:paraId="45D6614B" w14:textId="77777777" w:rsidR="00A14B53" w:rsidRPr="00845B27" w:rsidRDefault="00A14B53" w:rsidP="00A14B53">
      <w:r w:rsidRPr="00845B27">
        <w:tab/>
        <w:t xml:space="preserve">   To</w:t>
      </w:r>
    </w:p>
    <w:p w14:paraId="4C5F5C40" w14:textId="77777777" w:rsidR="00A14B53" w:rsidRPr="00845B27" w:rsidRDefault="00A14B53" w:rsidP="00A14B53">
      <w:pPr>
        <w:ind w:left="1440" w:hanging="1440"/>
      </w:pPr>
      <w:r w:rsidRPr="00845B27">
        <w:tab/>
        <w:t>MRD(VA-DEPRESSION SCREEN POSITIVE,VA-DEPRESSION SCREEN NEGATIVE)'&lt;MRD(VA-LAST SERVICE SEPARATION DATE)</w:t>
      </w:r>
    </w:p>
    <w:p w14:paraId="0162F392" w14:textId="77777777" w:rsidR="00A14B53" w:rsidRPr="00845B27" w:rsidRDefault="00A14B53" w:rsidP="00A14B53"/>
    <w:p w14:paraId="4C26E63B" w14:textId="77777777" w:rsidR="00A14B53" w:rsidRPr="00845B27" w:rsidRDefault="00A14B53" w:rsidP="00A14B53">
      <w:pPr>
        <w:ind w:firstLine="450"/>
      </w:pPr>
      <w:r w:rsidRPr="00845B27">
        <w:t>VA-BL ALCOHOL SCREEN</w:t>
      </w:r>
    </w:p>
    <w:p w14:paraId="0B5B3623" w14:textId="77777777" w:rsidR="00A14B53" w:rsidRPr="00845B27" w:rsidRDefault="00A14B53" w:rsidP="00A14B53">
      <w:r w:rsidRPr="00845B27">
        <w:tab/>
        <w:t>Removed RT.VA-ACTIVE DUTY</w:t>
      </w:r>
    </w:p>
    <w:p w14:paraId="45388D58" w14:textId="77777777" w:rsidR="00A14B53" w:rsidRPr="00845B27" w:rsidRDefault="00A14B53" w:rsidP="00A14B53">
      <w:r w:rsidRPr="00845B27">
        <w:tab/>
        <w:t>Cohort: changed to due for all</w:t>
      </w:r>
    </w:p>
    <w:p w14:paraId="25933E64" w14:textId="77777777" w:rsidR="00A14B53" w:rsidRPr="00845B27" w:rsidRDefault="00A14B53" w:rsidP="00A14B53">
      <w:r w:rsidRPr="00845B27">
        <w:tab/>
        <w:t>Removed exclusions</w:t>
      </w:r>
    </w:p>
    <w:p w14:paraId="1CCD3881" w14:textId="77777777" w:rsidR="00A14B53" w:rsidRPr="00845B27" w:rsidRDefault="00A14B53" w:rsidP="00A14B53">
      <w:pPr>
        <w:ind w:left="630" w:hanging="630"/>
      </w:pPr>
      <w:r w:rsidRPr="00845B27">
        <w:tab/>
        <w:t xml:space="preserve">Resolution: changed to resolve for any entry that is not before the </w:t>
      </w:r>
      <w:r>
        <w:t>Last Service Separation Date (</w:t>
      </w:r>
      <w:r w:rsidRPr="00845B27">
        <w:t>LSSD</w:t>
      </w:r>
      <w:r>
        <w:t>)</w:t>
      </w:r>
    </w:p>
    <w:p w14:paraId="07FD6CDB" w14:textId="77777777" w:rsidR="00A14B53" w:rsidRPr="00845B27" w:rsidRDefault="00A14B53" w:rsidP="00A14B53"/>
    <w:p w14:paraId="2045C5AF" w14:textId="77777777" w:rsidR="00A14B53" w:rsidRPr="00845B27" w:rsidRDefault="00A14B53" w:rsidP="00A14B53">
      <w:r w:rsidRPr="00845B27">
        <w:t xml:space="preserve">        VA-BL PTSD SCREEN</w:t>
      </w:r>
    </w:p>
    <w:p w14:paraId="2FBD7FED" w14:textId="77777777" w:rsidR="00A14B53" w:rsidRPr="00845B27" w:rsidRDefault="00A14B53" w:rsidP="00A14B53">
      <w:r w:rsidRPr="00845B27">
        <w:tab/>
        <w:t>Removed RT.VA-ACTIVE DUTY</w:t>
      </w:r>
    </w:p>
    <w:p w14:paraId="13E1672A" w14:textId="77777777" w:rsidR="00A14B53" w:rsidRPr="00845B27" w:rsidRDefault="00A14B53" w:rsidP="00A14B53">
      <w:r w:rsidRPr="00845B27">
        <w:tab/>
        <w:t>Cohort: changed to due for all</w:t>
      </w:r>
    </w:p>
    <w:p w14:paraId="493F7559" w14:textId="77777777" w:rsidR="00A14B53" w:rsidRPr="00845B27" w:rsidRDefault="00A14B53" w:rsidP="00A14B53">
      <w:r w:rsidRPr="00845B27">
        <w:tab/>
        <w:t>Removed exclusions</w:t>
      </w:r>
    </w:p>
    <w:p w14:paraId="2285AEED" w14:textId="77777777" w:rsidR="00A14B53" w:rsidRPr="00845B27" w:rsidRDefault="00A14B53" w:rsidP="00A14B53">
      <w:r w:rsidRPr="00845B27">
        <w:tab/>
        <w:t>Resolution: changed to resolve for any entry that is not before the LSSD</w:t>
      </w:r>
    </w:p>
    <w:p w14:paraId="7D947A88" w14:textId="77777777" w:rsidR="00A14B53" w:rsidRPr="00845B27" w:rsidRDefault="00A14B53" w:rsidP="00A14B53">
      <w:r w:rsidRPr="00845B27">
        <w:tab/>
        <w:t>Added a '0' to the Within Category Rank for the health factors.</w:t>
      </w:r>
    </w:p>
    <w:p w14:paraId="442DBBB3" w14:textId="77777777" w:rsidR="00A14B53" w:rsidRPr="00845B27" w:rsidRDefault="00A14B53" w:rsidP="00A14B53"/>
    <w:p w14:paraId="2986AB74" w14:textId="77777777" w:rsidR="00A14B53" w:rsidRPr="00845B27" w:rsidRDefault="00A14B53" w:rsidP="00A14B53">
      <w:pPr>
        <w:ind w:left="450"/>
      </w:pPr>
      <w:r w:rsidRPr="00845B27">
        <w:t>VA-BL OEF/OIF EMBEDDED FRAGMENTS</w:t>
      </w:r>
    </w:p>
    <w:p w14:paraId="2E6C4A6C" w14:textId="77777777" w:rsidR="00A14B53" w:rsidRPr="00845B27" w:rsidRDefault="00A14B53" w:rsidP="00A14B53">
      <w:pPr>
        <w:ind w:left="450"/>
      </w:pPr>
      <w:r w:rsidRPr="00845B27">
        <w:t>VA-BL OEF/OIF FEVER</w:t>
      </w:r>
    </w:p>
    <w:p w14:paraId="0B6FDD71" w14:textId="77777777" w:rsidR="00A14B53" w:rsidRPr="00845B27" w:rsidRDefault="00A14B53" w:rsidP="00A14B53">
      <w:pPr>
        <w:ind w:left="450"/>
      </w:pPr>
      <w:r w:rsidRPr="00845B27">
        <w:t>VA-BL OEF/OIF GI SX</w:t>
      </w:r>
    </w:p>
    <w:p w14:paraId="5D8EE11C" w14:textId="77777777" w:rsidR="00A14B53" w:rsidRPr="00845B27" w:rsidRDefault="00A14B53" w:rsidP="00A14B53">
      <w:pPr>
        <w:ind w:left="450"/>
      </w:pPr>
      <w:r w:rsidRPr="00845B27">
        <w:t>VA-BL OEF/OIF SKIN SX</w:t>
      </w:r>
    </w:p>
    <w:p w14:paraId="4D5EDDB1" w14:textId="77777777" w:rsidR="00A14B53" w:rsidRPr="00845B27" w:rsidRDefault="00A14B53" w:rsidP="00A14B53">
      <w:pPr>
        <w:ind w:left="450"/>
      </w:pPr>
      <w:r w:rsidRPr="00845B27">
        <w:tab/>
        <w:t>Removed RT.VA-IRAQ/AFGHAN PERIOD OF SERVICE and substitute CF.VA-LAST SERVICE SEPARATION DATE</w:t>
      </w:r>
    </w:p>
    <w:p w14:paraId="4B6BA611" w14:textId="77777777" w:rsidR="00A14B53" w:rsidRPr="00845B27" w:rsidRDefault="00A14B53" w:rsidP="00A14B53">
      <w:r w:rsidRPr="00845B27">
        <w:tab/>
        <w:t>Removed RT.VA-ACTIVE DUTY</w:t>
      </w:r>
    </w:p>
    <w:p w14:paraId="7BCEC10D" w14:textId="77777777" w:rsidR="00A14B53" w:rsidRPr="00845B27" w:rsidRDefault="00A14B53" w:rsidP="00A14B53">
      <w:r w:rsidRPr="00845B27">
        <w:tab/>
        <w:t>Cohort: changed to due for all</w:t>
      </w:r>
    </w:p>
    <w:p w14:paraId="45D0F89F" w14:textId="77777777" w:rsidR="00A14B53" w:rsidRPr="00845B27" w:rsidRDefault="00A14B53" w:rsidP="00A14B53">
      <w:r w:rsidRPr="00845B27">
        <w:tab/>
        <w:t>Resolution: changed to resolve for any entry that is not before the LSSD</w:t>
      </w:r>
    </w:p>
    <w:p w14:paraId="7CDED0FD" w14:textId="77777777" w:rsidR="00A14B53" w:rsidRPr="00845B27" w:rsidRDefault="00A14B53" w:rsidP="00A14B53"/>
    <w:p w14:paraId="0B0462F7" w14:textId="77777777" w:rsidR="00A14B53" w:rsidRPr="00F11D21" w:rsidRDefault="00A14B53" w:rsidP="00A14B53">
      <w:pPr>
        <w:ind w:left="360" w:hanging="360"/>
        <w:rPr>
          <w:b/>
        </w:rPr>
      </w:pPr>
      <w:r w:rsidRPr="00F11D21">
        <w:rPr>
          <w:b/>
        </w:rPr>
        <w:t>2.</w:t>
      </w:r>
      <w:r w:rsidRPr="00F11D21">
        <w:rPr>
          <w:b/>
        </w:rPr>
        <w:tab/>
        <w:t>Updated URLs</w:t>
      </w:r>
    </w:p>
    <w:p w14:paraId="42554452" w14:textId="77777777" w:rsidR="00A14B53" w:rsidRPr="00845B27" w:rsidRDefault="00A14B53" w:rsidP="00A14B53">
      <w:pPr>
        <w:ind w:left="360"/>
      </w:pPr>
      <w:r w:rsidRPr="00845B27">
        <w:t>VA-ALCOHOL USE SCREEN (AUDIT-C)</w:t>
      </w:r>
    </w:p>
    <w:p w14:paraId="5C2AC62B" w14:textId="77777777" w:rsidR="00A14B53" w:rsidRPr="00845B27" w:rsidRDefault="00A14B53" w:rsidP="00A14B53">
      <w:pPr>
        <w:ind w:left="360"/>
      </w:pPr>
      <w:r w:rsidRPr="00845B27">
        <w:t>VA-DEPRESSION SCREENING</w:t>
      </w:r>
    </w:p>
    <w:p w14:paraId="70014B4A" w14:textId="77777777" w:rsidR="00A14B53" w:rsidRPr="00845B27" w:rsidRDefault="00A14B53" w:rsidP="00A14B53">
      <w:pPr>
        <w:ind w:left="360"/>
      </w:pPr>
      <w:r w:rsidRPr="00845B27">
        <w:t>VA-PTSD SCREENING</w:t>
      </w:r>
    </w:p>
    <w:p w14:paraId="7CB256C2" w14:textId="77777777" w:rsidR="00A14B53" w:rsidRPr="00845B27" w:rsidRDefault="00A14B53" w:rsidP="00A14B53"/>
    <w:p w14:paraId="60B73A80" w14:textId="77777777" w:rsidR="00A14B53" w:rsidRPr="00845B27" w:rsidRDefault="00A14B53" w:rsidP="00A14B53">
      <w:pPr>
        <w:numPr>
          <w:ilvl w:val="0"/>
          <w:numId w:val="29"/>
        </w:numPr>
      </w:pPr>
      <w:r w:rsidRPr="00F11D21">
        <w:rPr>
          <w:b/>
        </w:rPr>
        <w:t>VA-EMBEDDED FRAGMENTS RISK EVALUATION:</w:t>
      </w:r>
      <w:r w:rsidRPr="00845B27">
        <w:t xml:space="preserve"> Added '0' to the Within Category Rank for EF-NO BLAST/EXPLOSION INJURY and EF-NO BULLET INJURY</w:t>
      </w:r>
    </w:p>
    <w:p w14:paraId="704C1B3C" w14:textId="77777777" w:rsidR="00A14B53" w:rsidRPr="00845B27" w:rsidRDefault="00A14B53" w:rsidP="00A14B53"/>
    <w:p w14:paraId="32BDCBBA" w14:textId="77777777" w:rsidR="00A14B53" w:rsidRPr="00F11D21" w:rsidRDefault="00A14B53" w:rsidP="00A14B53">
      <w:pPr>
        <w:numPr>
          <w:ilvl w:val="0"/>
          <w:numId w:val="29"/>
        </w:numPr>
        <w:rPr>
          <w:b/>
        </w:rPr>
      </w:pPr>
      <w:r w:rsidRPr="00F11D21">
        <w:rPr>
          <w:b/>
        </w:rPr>
        <w:t>VA-ALCOHOL USE SCREENING (AUDIT-C)</w:t>
      </w:r>
    </w:p>
    <w:p w14:paraId="363D6D05" w14:textId="77777777" w:rsidR="00A14B53" w:rsidRPr="00845B27" w:rsidRDefault="00A14B53" w:rsidP="00A14B53">
      <w:pPr>
        <w:numPr>
          <w:ilvl w:val="1"/>
          <w:numId w:val="29"/>
        </w:numPr>
      </w:pPr>
      <w:r w:rsidRPr="00845B27">
        <w:t>Added occurrence count of 4 to AUD C in the alcohol screening reminder</w:t>
      </w:r>
    </w:p>
    <w:p w14:paraId="6D8C3979" w14:textId="77777777" w:rsidR="00A14B53" w:rsidRPr="00845B27" w:rsidRDefault="00A14B53" w:rsidP="00A14B53">
      <w:pPr>
        <w:numPr>
          <w:ilvl w:val="1"/>
          <w:numId w:val="29"/>
        </w:numPr>
      </w:pPr>
      <w:r w:rsidRPr="00845B27">
        <w:t>Updated the dialog by changing 'Optional open and optional complete (partial complete possible)' to 'Optional open and required complete or cancel before finish'.</w:t>
      </w:r>
    </w:p>
    <w:p w14:paraId="3785BCEF" w14:textId="77777777" w:rsidR="00A14B53" w:rsidRPr="00845B27" w:rsidRDefault="00A14B53" w:rsidP="00A14B53"/>
    <w:p w14:paraId="20ADFEE8" w14:textId="77777777" w:rsidR="00A14B53" w:rsidRPr="00F11D21" w:rsidRDefault="00A14B53" w:rsidP="00A14B53">
      <w:pPr>
        <w:numPr>
          <w:ilvl w:val="0"/>
          <w:numId w:val="29"/>
        </w:numPr>
        <w:rPr>
          <w:b/>
        </w:rPr>
      </w:pPr>
      <w:r w:rsidRPr="00F11D21">
        <w:rPr>
          <w:b/>
        </w:rPr>
        <w:lastRenderedPageBreak/>
        <w:t>Fixed grammatical error in VA-TEXT INFO SCREEN FOR AAA</w:t>
      </w:r>
    </w:p>
    <w:p w14:paraId="4E18DB34" w14:textId="77777777" w:rsidR="00A14B53" w:rsidRPr="00845B27" w:rsidRDefault="00A14B53" w:rsidP="00A14B53">
      <w:pPr>
        <w:ind w:left="360"/>
      </w:pPr>
    </w:p>
    <w:p w14:paraId="2A9E3A53" w14:textId="77777777" w:rsidR="00A14B53" w:rsidRPr="00845B27" w:rsidRDefault="00A14B53" w:rsidP="00A14B53">
      <w:pPr>
        <w:numPr>
          <w:ilvl w:val="0"/>
          <w:numId w:val="29"/>
        </w:numPr>
      </w:pPr>
      <w:r w:rsidRPr="00F11D21">
        <w:rPr>
          <w:b/>
        </w:rPr>
        <w:t>Distributing reminders VA-INFLUENZA H1N1 IMMUNIZATION, VA-INFLUENZA</w:t>
      </w:r>
      <w:r w:rsidRPr="00845B27">
        <w:t xml:space="preserve"> H1N1 IMMUNIZATION HIGH RISK, and dialog VA-INFLUENZA H1N1 IMMUNIZATION (DIALOG).  Distribute as INACTIVE.</w:t>
      </w:r>
    </w:p>
    <w:p w14:paraId="1330533A" w14:textId="77777777" w:rsidR="00A14B53" w:rsidRPr="00845B27" w:rsidRDefault="00A14B53" w:rsidP="00A14B53">
      <w:pPr>
        <w:ind w:left="360"/>
      </w:pPr>
    </w:p>
    <w:p w14:paraId="3FF5A014" w14:textId="77777777" w:rsidR="00A14B53" w:rsidRPr="00845B27" w:rsidRDefault="00A14B53" w:rsidP="00A14B53">
      <w:pPr>
        <w:numPr>
          <w:ilvl w:val="0"/>
          <w:numId w:val="29"/>
        </w:numPr>
      </w:pPr>
      <w:r w:rsidRPr="00F11D21">
        <w:rPr>
          <w:b/>
        </w:rPr>
        <w:t>Updated VA-ALCOHOL F/U POS AUDIT-C dialog</w:t>
      </w:r>
      <w:r w:rsidRPr="00845B27">
        <w:t xml:space="preserve"> to display the education and advice interventions without a box around both and also to have the results of an AUDIT-10 go into the progress note.  Added an * to the word 'required' in 2 of the captions.</w:t>
      </w:r>
    </w:p>
    <w:p w14:paraId="4D0AE818" w14:textId="77777777" w:rsidR="00A14B53" w:rsidRPr="00845B27" w:rsidRDefault="00A14B53" w:rsidP="00A14B53">
      <w:pPr>
        <w:ind w:left="360"/>
      </w:pPr>
    </w:p>
    <w:p w14:paraId="3676CFD7" w14:textId="77777777" w:rsidR="00A14B53" w:rsidRDefault="00A14B53" w:rsidP="00A14B53">
      <w:pPr>
        <w:numPr>
          <w:ilvl w:val="0"/>
          <w:numId w:val="29"/>
        </w:numPr>
      </w:pPr>
      <w:r w:rsidRPr="00F11D21">
        <w:rPr>
          <w:b/>
        </w:rPr>
        <w:t>Distributing the updates to the VA-MHV INFLUENZA VACCINE reminder</w:t>
      </w:r>
      <w:r w:rsidRPr="00845B27">
        <w:t xml:space="preserve"> which update the age range and also the date of the reminder term for vaccination for the '10-'11 flu season.</w:t>
      </w:r>
    </w:p>
    <w:p w14:paraId="07102CE5" w14:textId="77777777" w:rsidR="00612116" w:rsidRDefault="00612116" w:rsidP="00612116">
      <w:pPr>
        <w:pStyle w:val="ListParagraph"/>
      </w:pPr>
    </w:p>
    <w:p w14:paraId="1297131A" w14:textId="77777777" w:rsidR="006F581C" w:rsidRDefault="00612116" w:rsidP="006F581C">
      <w:pPr>
        <w:numPr>
          <w:ilvl w:val="0"/>
          <w:numId w:val="29"/>
        </w:numPr>
      </w:pPr>
      <w:r w:rsidRPr="00612116">
        <w:rPr>
          <w:b/>
        </w:rPr>
        <w:t>Added VA-TB/POSITIVE PPD</w:t>
      </w:r>
      <w:r>
        <w:t xml:space="preserve">. This updates the taxonomy </w:t>
      </w:r>
      <w:r w:rsidRPr="0023485B">
        <w:t>VA-TB/POSITIVE PPD</w:t>
      </w:r>
      <w:r>
        <w:t xml:space="preserve"> by adding the ICD diagnosis code 795.51</w:t>
      </w:r>
      <w:r w:rsidR="006F581C">
        <w:t>.</w:t>
      </w:r>
    </w:p>
    <w:p w14:paraId="48C491FB" w14:textId="77777777" w:rsidR="006F581C" w:rsidRPr="001A6DD3" w:rsidRDefault="006F581C" w:rsidP="000E31C1"/>
    <w:p w14:paraId="3821133D" w14:textId="77777777" w:rsidR="00612116" w:rsidRPr="00845B27" w:rsidRDefault="00612116" w:rsidP="00612116">
      <w:pPr>
        <w:ind w:left="360"/>
      </w:pPr>
    </w:p>
    <w:p w14:paraId="67EBE8D2" w14:textId="77777777" w:rsidR="00A14B53" w:rsidRDefault="00A14B53" w:rsidP="00A14B53">
      <w:pPr>
        <w:rPr>
          <w:b/>
        </w:rPr>
      </w:pPr>
    </w:p>
    <w:p w14:paraId="604F9C13" w14:textId="77777777" w:rsidR="00A14B53" w:rsidRPr="00F11D21" w:rsidRDefault="00A14B53" w:rsidP="00A14B53">
      <w:pPr>
        <w:pStyle w:val="Heading3"/>
      </w:pPr>
      <w:bookmarkStart w:id="38" w:name="_Toc317059203"/>
      <w:r w:rsidRPr="00F11D21">
        <w:t>Clinical Reminders Maintenance Enhancements and Fixes</w:t>
      </w:r>
      <w:bookmarkEnd w:id="38"/>
    </w:p>
    <w:p w14:paraId="6923724C" w14:textId="77777777" w:rsidR="00A14B53" w:rsidRDefault="00A14B53" w:rsidP="00A14B53">
      <w:pPr>
        <w:rPr>
          <w:b/>
        </w:rPr>
      </w:pPr>
    </w:p>
    <w:p w14:paraId="0FE4AEF2" w14:textId="77777777" w:rsidR="0069147C" w:rsidRPr="00431E58" w:rsidRDefault="0069147C" w:rsidP="00534122">
      <w:pPr>
        <w:pStyle w:val="Heading3"/>
        <w:rPr>
          <w:sz w:val="24"/>
          <w:szCs w:val="24"/>
        </w:rPr>
      </w:pPr>
      <w:bookmarkStart w:id="39" w:name="_Toc317059204"/>
      <w:r w:rsidRPr="00431E58">
        <w:rPr>
          <w:sz w:val="24"/>
          <w:szCs w:val="24"/>
        </w:rPr>
        <w:t xml:space="preserve">Remedy </w:t>
      </w:r>
      <w:r w:rsidR="00431E58" w:rsidRPr="00431E58">
        <w:rPr>
          <w:sz w:val="24"/>
          <w:szCs w:val="24"/>
        </w:rPr>
        <w:t>Tickets that have been fixed</w:t>
      </w:r>
      <w:bookmarkEnd w:id="39"/>
      <w:r w:rsidR="00431E58" w:rsidRPr="00431E58">
        <w:rPr>
          <w:sz w:val="24"/>
          <w:szCs w:val="24"/>
        </w:rPr>
        <w:t xml:space="preserve"> in PXRM*2*18</w:t>
      </w:r>
    </w:p>
    <w:p w14:paraId="53182B84" w14:textId="77777777" w:rsidR="0069147C" w:rsidRDefault="0069147C" w:rsidP="00A14B53">
      <w:pPr>
        <w:rPr>
          <w:b/>
        </w:rPr>
      </w:pPr>
    </w:p>
    <w:p w14:paraId="614A4A3B" w14:textId="77777777" w:rsidR="0069147C" w:rsidRPr="00EB0BE3" w:rsidRDefault="0069147C" w:rsidP="0069147C">
      <w:pPr>
        <w:rPr>
          <w:b/>
        </w:rPr>
      </w:pPr>
      <w:r w:rsidRPr="00EB0BE3">
        <w:rPr>
          <w:b/>
        </w:rPr>
        <w:t>173532 and 462943</w:t>
      </w:r>
    </w:p>
    <w:p w14:paraId="7A0EAD1F" w14:textId="77777777" w:rsidR="0069147C" w:rsidRPr="00EB0BE3" w:rsidRDefault="0069147C" w:rsidP="0069147C">
      <w:pPr>
        <w:autoSpaceDE w:val="0"/>
        <w:autoSpaceDN w:val="0"/>
        <w:adjustRightInd w:val="0"/>
      </w:pPr>
      <w:r w:rsidRPr="00EB0BE3">
        <w:t>Problems printing demographic information from the patient list</w:t>
      </w:r>
    </w:p>
    <w:p w14:paraId="2014697D" w14:textId="77777777" w:rsidR="0069147C" w:rsidRPr="00EB0BE3" w:rsidRDefault="0069147C" w:rsidP="0069147C">
      <w:pPr>
        <w:autoSpaceDE w:val="0"/>
        <w:autoSpaceDN w:val="0"/>
        <w:adjustRightInd w:val="0"/>
      </w:pPr>
      <w:r w:rsidRPr="00EB0BE3">
        <w:t>Two issues:</w:t>
      </w:r>
    </w:p>
    <w:p w14:paraId="4A1F9130" w14:textId="77777777" w:rsidR="0069147C" w:rsidRPr="00EB0BE3" w:rsidRDefault="0069147C" w:rsidP="0069147C">
      <w:pPr>
        <w:pStyle w:val="ListParagraph"/>
        <w:numPr>
          <w:ilvl w:val="0"/>
          <w:numId w:val="45"/>
        </w:numPr>
        <w:autoSpaceDE w:val="0"/>
        <w:autoSpaceDN w:val="0"/>
        <w:adjustRightInd w:val="0"/>
        <w:spacing w:after="0" w:line="240" w:lineRule="auto"/>
        <w:rPr>
          <w:rFonts w:ascii="Times New Roman" w:hAnsi="Times New Roman"/>
          <w:sz w:val="24"/>
          <w:szCs w:val="24"/>
        </w:rPr>
      </w:pPr>
      <w:r w:rsidRPr="00EB0BE3">
        <w:rPr>
          <w:rFonts w:ascii="Times New Roman" w:hAnsi="Times New Roman"/>
          <w:sz w:val="24"/>
          <w:szCs w:val="24"/>
        </w:rPr>
        <w:t>Race and ethnicity will print normally when not delimited</w:t>
      </w:r>
    </w:p>
    <w:p w14:paraId="3811C1CB" w14:textId="77777777" w:rsidR="0069147C" w:rsidRPr="00EB0BE3" w:rsidRDefault="0069147C" w:rsidP="0069147C">
      <w:pPr>
        <w:pStyle w:val="ListParagraph"/>
        <w:numPr>
          <w:ilvl w:val="0"/>
          <w:numId w:val="45"/>
        </w:numPr>
        <w:autoSpaceDE w:val="0"/>
        <w:autoSpaceDN w:val="0"/>
        <w:adjustRightInd w:val="0"/>
        <w:spacing w:after="0" w:line="240" w:lineRule="auto"/>
        <w:rPr>
          <w:rFonts w:ascii="Times New Roman" w:hAnsi="Times New Roman"/>
          <w:sz w:val="24"/>
          <w:szCs w:val="24"/>
        </w:rPr>
      </w:pPr>
      <w:r w:rsidRPr="00EB0BE3">
        <w:rPr>
          <w:rFonts w:ascii="Times New Roman" w:hAnsi="Times New Roman"/>
          <w:sz w:val="24"/>
          <w:szCs w:val="24"/>
        </w:rPr>
        <w:t>When using demographics in patient lists, the number of clinic appointments to show is not honored if you DO NOT delimit the report.  For instance, if you choose the default of 1// for number of clinic appointments to show (when you are prompted for this), you will receive more than 1 appointment if the patient has more than 1 appointment.</w:t>
      </w:r>
    </w:p>
    <w:p w14:paraId="1C445D0B" w14:textId="77777777" w:rsidR="0069147C" w:rsidRPr="00EB0BE3" w:rsidRDefault="0069147C" w:rsidP="0069147C">
      <w:pPr>
        <w:autoSpaceDE w:val="0"/>
        <w:autoSpaceDN w:val="0"/>
        <w:adjustRightInd w:val="0"/>
      </w:pPr>
    </w:p>
    <w:p w14:paraId="05B22FBD" w14:textId="77777777" w:rsidR="0069147C" w:rsidRPr="00EB0BE3" w:rsidRDefault="0069147C" w:rsidP="0069147C">
      <w:pPr>
        <w:autoSpaceDE w:val="0"/>
        <w:autoSpaceDN w:val="0"/>
        <w:adjustRightInd w:val="0"/>
        <w:rPr>
          <w:b/>
        </w:rPr>
      </w:pPr>
      <w:r w:rsidRPr="00EB0BE3">
        <w:rPr>
          <w:b/>
        </w:rPr>
        <w:t>366957</w:t>
      </w:r>
    </w:p>
    <w:p w14:paraId="1FDE16BE" w14:textId="77777777" w:rsidR="0069147C" w:rsidRPr="00EB0BE3" w:rsidRDefault="0069147C" w:rsidP="0069147C">
      <w:pPr>
        <w:autoSpaceDE w:val="0"/>
        <w:autoSpaceDN w:val="0"/>
        <w:adjustRightInd w:val="0"/>
      </w:pPr>
      <w:r w:rsidRPr="00EB0BE3">
        <w:t>Divide by 0 errors in PXRMBMI routine</w:t>
      </w:r>
    </w:p>
    <w:p w14:paraId="261B2987" w14:textId="77777777" w:rsidR="0069147C" w:rsidRPr="00EB0BE3" w:rsidRDefault="0069147C" w:rsidP="0069147C">
      <w:pPr>
        <w:autoSpaceDE w:val="0"/>
        <w:autoSpaceDN w:val="0"/>
        <w:adjustRightInd w:val="0"/>
      </w:pPr>
    </w:p>
    <w:p w14:paraId="7B14E3DA" w14:textId="77777777" w:rsidR="0069147C" w:rsidRPr="00EB0BE3" w:rsidRDefault="0069147C" w:rsidP="0069147C">
      <w:pPr>
        <w:autoSpaceDE w:val="0"/>
        <w:autoSpaceDN w:val="0"/>
        <w:adjustRightInd w:val="0"/>
        <w:rPr>
          <w:b/>
        </w:rPr>
      </w:pPr>
      <w:r w:rsidRPr="00EB0BE3">
        <w:rPr>
          <w:b/>
        </w:rPr>
        <w:t>376141</w:t>
      </w:r>
    </w:p>
    <w:p w14:paraId="6B760ACB" w14:textId="77777777" w:rsidR="0069147C" w:rsidRPr="00EB0BE3" w:rsidRDefault="0069147C" w:rsidP="0069147C">
      <w:pPr>
        <w:autoSpaceDE w:val="0"/>
        <w:autoSpaceDN w:val="0"/>
        <w:adjustRightInd w:val="0"/>
      </w:pPr>
      <w:r w:rsidRPr="00EB0BE3">
        <w:t>Reminder Dialog incorrectly displays DISABLED.</w:t>
      </w:r>
    </w:p>
    <w:p w14:paraId="2A88FD77" w14:textId="77777777" w:rsidR="0069147C" w:rsidRPr="00EB0BE3" w:rsidRDefault="0069147C" w:rsidP="0069147C">
      <w:pPr>
        <w:autoSpaceDE w:val="0"/>
        <w:autoSpaceDN w:val="0"/>
        <w:adjustRightInd w:val="0"/>
      </w:pPr>
      <w:r w:rsidRPr="00EB0BE3">
        <w:t>In the reminder dialog ListManager option REMINDER VIEW (ALL REMINDERS BY NAME) a reminder dialog will be incorrectly listed as DISABLED if Field #3 (DISABLED) has a value of zero (NO).  If the same field is left NULL it will be displayed correctly.</w:t>
      </w:r>
    </w:p>
    <w:p w14:paraId="64709179" w14:textId="77777777" w:rsidR="0069147C" w:rsidRPr="00EB0BE3" w:rsidRDefault="0069147C" w:rsidP="0069147C">
      <w:pPr>
        <w:autoSpaceDE w:val="0"/>
        <w:autoSpaceDN w:val="0"/>
        <w:adjustRightInd w:val="0"/>
      </w:pPr>
    </w:p>
    <w:p w14:paraId="4D89C797" w14:textId="77777777" w:rsidR="0069147C" w:rsidRPr="00EB0BE3" w:rsidRDefault="0069147C" w:rsidP="0069147C">
      <w:pPr>
        <w:rPr>
          <w:b/>
        </w:rPr>
      </w:pPr>
      <w:r w:rsidRPr="00EB0BE3">
        <w:rPr>
          <w:b/>
        </w:rPr>
        <w:t>390685</w:t>
      </w:r>
    </w:p>
    <w:p w14:paraId="39BAD6A1" w14:textId="77777777" w:rsidR="0069147C" w:rsidRPr="00EB0BE3" w:rsidRDefault="0069147C" w:rsidP="0069147C">
      <w:r w:rsidRPr="00EB0BE3">
        <w:t>PXRM_1_5_12_TM.PDF is displaying incorrect information for the registration index within PXRMINDX.  Nodes are displaying in the incorrect order.</w:t>
      </w:r>
    </w:p>
    <w:p w14:paraId="4FC8B21C" w14:textId="77777777" w:rsidR="0069147C" w:rsidRPr="00EB0BE3" w:rsidRDefault="0069147C" w:rsidP="0069147C"/>
    <w:p w14:paraId="6165AAEB" w14:textId="77777777" w:rsidR="0069147C" w:rsidRPr="00EB0BE3" w:rsidRDefault="0069147C" w:rsidP="0069147C">
      <w:pPr>
        <w:rPr>
          <w:b/>
        </w:rPr>
      </w:pPr>
    </w:p>
    <w:p w14:paraId="145AF5E8" w14:textId="77777777" w:rsidR="0069147C" w:rsidRPr="00EB0BE3" w:rsidRDefault="0069147C" w:rsidP="0069147C">
      <w:pPr>
        <w:rPr>
          <w:b/>
        </w:rPr>
      </w:pPr>
    </w:p>
    <w:p w14:paraId="0098746A" w14:textId="77777777" w:rsidR="0069147C" w:rsidRPr="00EB0BE3" w:rsidRDefault="0069147C" w:rsidP="0069147C">
      <w:pPr>
        <w:rPr>
          <w:b/>
        </w:rPr>
      </w:pPr>
      <w:r w:rsidRPr="00EB0BE3">
        <w:rPr>
          <w:b/>
        </w:rPr>
        <w:t>391160 and 488811</w:t>
      </w:r>
    </w:p>
    <w:p w14:paraId="73B6C3A5" w14:textId="77777777" w:rsidR="0069147C" w:rsidRPr="00EB0BE3" w:rsidRDefault="0069147C" w:rsidP="0069147C">
      <w:r w:rsidRPr="00EB0BE3">
        <w:t>Health factors being installed via the Reminder Exchange Utility do not inherit the originating site</w:t>
      </w:r>
      <w:r w:rsidR="004122BE">
        <w:t>’</w:t>
      </w:r>
      <w:r w:rsidRPr="00EB0BE3">
        <w:t>s IEN:</w:t>
      </w:r>
    </w:p>
    <w:p w14:paraId="457C9989" w14:textId="77777777" w:rsidR="0069147C" w:rsidRPr="00EB0BE3" w:rsidRDefault="0069147C" w:rsidP="0069147C">
      <w:pPr>
        <w:autoSpaceDE w:val="0"/>
        <w:autoSpaceDN w:val="0"/>
        <w:adjustRightInd w:val="0"/>
      </w:pPr>
      <w:r w:rsidRPr="00EB0BE3">
        <w:t>Upon install to other sites within our VISN of several clinical reminders developed in the Minneapolis Database, the IEN for the health factors being installed via the Reminder Exchange Utility did not inherit the originating site</w:t>
      </w:r>
      <w:r w:rsidR="004122BE">
        <w:t>’</w:t>
      </w:r>
      <w:r w:rsidRPr="00EB0BE3">
        <w:t>s IEN.  Health Factors were installed at the other sites via the utility, and were not previo</w:t>
      </w:r>
      <w:r w:rsidR="004122BE">
        <w:t xml:space="preserve">usly installed at the systems. </w:t>
      </w:r>
      <w:r w:rsidRPr="00EB0BE3">
        <w:t>None of the health factors installed with the IEN of originating site, and all installed with 3 digits IEN</w:t>
      </w:r>
      <w:r w:rsidR="004122BE">
        <w:t>,</w:t>
      </w:r>
      <w:r w:rsidRPr="00EB0BE3">
        <w:t xml:space="preserve"> which we know cannot be edited using existing menu options outside</w:t>
      </w:r>
      <w:r w:rsidR="004122BE">
        <w:t xml:space="preserve"> of Fileman per Remedy ticket (</w:t>
      </w:r>
      <w:r w:rsidRPr="00EB0BE3">
        <w:t>HD#370941   FRESNO, CA VAMC, submitted 12/22/09) sinc</w:t>
      </w:r>
      <w:r w:rsidR="004122BE">
        <w:t xml:space="preserve">e the IEN is less than 100000. </w:t>
      </w:r>
      <w:r w:rsidRPr="00EB0BE3">
        <w:t>Upon review of other reminders installed post Patch 12, I can see where this has occurred as well.  The reminder exchange utility should not be doing this.</w:t>
      </w:r>
    </w:p>
    <w:p w14:paraId="581B073E" w14:textId="77777777" w:rsidR="004122BE" w:rsidRDefault="004122BE" w:rsidP="0069147C">
      <w:pPr>
        <w:autoSpaceDE w:val="0"/>
        <w:autoSpaceDN w:val="0"/>
        <w:adjustRightInd w:val="0"/>
        <w:rPr>
          <w:b/>
        </w:rPr>
      </w:pPr>
    </w:p>
    <w:p w14:paraId="1FF1B3A3" w14:textId="77777777" w:rsidR="004122BE" w:rsidRDefault="004122BE" w:rsidP="0069147C">
      <w:pPr>
        <w:autoSpaceDE w:val="0"/>
        <w:autoSpaceDN w:val="0"/>
        <w:adjustRightInd w:val="0"/>
      </w:pPr>
      <w:r>
        <w:rPr>
          <w:b/>
        </w:rPr>
        <w:t>Resolution</w:t>
      </w:r>
      <w:r w:rsidR="00EB0BE3" w:rsidRPr="00EB0BE3">
        <w:t xml:space="preserve">: </w:t>
      </w:r>
      <w:r w:rsidRPr="00EB0BE3">
        <w:t xml:space="preserve">Health factors being installed via the Reminder Exchange Utility </w:t>
      </w:r>
      <w:r>
        <w:t>will</w:t>
      </w:r>
      <w:r w:rsidRPr="00EB0BE3">
        <w:t xml:space="preserve"> inherit the originating site</w:t>
      </w:r>
      <w:r>
        <w:t>’</w:t>
      </w:r>
      <w:r w:rsidRPr="00EB0BE3">
        <w:t>s IEN</w:t>
      </w:r>
      <w:r>
        <w:t>.</w:t>
      </w:r>
      <w:r w:rsidRPr="00EB0BE3">
        <w:t xml:space="preserve"> </w:t>
      </w:r>
      <w:r w:rsidR="00EB0BE3" w:rsidRPr="00EB0BE3">
        <w:t>All PCE fi</w:t>
      </w:r>
      <w:r>
        <w:t>les are corrected with this fix.</w:t>
      </w:r>
    </w:p>
    <w:p w14:paraId="16852D17" w14:textId="77777777" w:rsidR="00EB0BE3" w:rsidRPr="00EB0BE3" w:rsidRDefault="004122BE" w:rsidP="0069147C">
      <w:pPr>
        <w:autoSpaceDE w:val="0"/>
        <w:autoSpaceDN w:val="0"/>
        <w:adjustRightInd w:val="0"/>
      </w:pPr>
      <w:r w:rsidRPr="00EB0BE3">
        <w:rPr>
          <w:b/>
        </w:rPr>
        <w:t>NOTE</w:t>
      </w:r>
      <w:r w:rsidRPr="00EB0BE3">
        <w:t xml:space="preserve">: </w:t>
      </w:r>
      <w:r>
        <w:t>This fix is not retroactive.</w:t>
      </w:r>
    </w:p>
    <w:p w14:paraId="0E1F79AA" w14:textId="77777777" w:rsidR="0069147C" w:rsidRPr="00EB0BE3" w:rsidRDefault="0069147C" w:rsidP="0069147C">
      <w:pPr>
        <w:autoSpaceDE w:val="0"/>
        <w:autoSpaceDN w:val="0"/>
        <w:adjustRightInd w:val="0"/>
      </w:pPr>
    </w:p>
    <w:p w14:paraId="688B2BF9" w14:textId="77777777" w:rsidR="0069147C" w:rsidRPr="00EB0BE3" w:rsidRDefault="0069147C" w:rsidP="0069147C">
      <w:pPr>
        <w:rPr>
          <w:b/>
        </w:rPr>
      </w:pPr>
      <w:r w:rsidRPr="00EB0BE3">
        <w:rPr>
          <w:b/>
        </w:rPr>
        <w:t>393320</w:t>
      </w:r>
    </w:p>
    <w:p w14:paraId="3E22D8A8" w14:textId="77777777" w:rsidR="0069147C" w:rsidRPr="00EB0BE3" w:rsidRDefault="0069147C" w:rsidP="0069147C">
      <w:r w:rsidRPr="00EB0BE3">
        <w:t>Installation of the VA-AAA Screening reminder in a live account showed the dialog as disabled when it is actually not disabled.  Dialog is able to be edited.  Dialog should not show disabled.</w:t>
      </w:r>
    </w:p>
    <w:p w14:paraId="59DE7FC5" w14:textId="77777777" w:rsidR="0069147C" w:rsidRPr="00EB0BE3" w:rsidRDefault="0069147C" w:rsidP="0069147C">
      <w:pPr>
        <w:rPr>
          <w:b/>
        </w:rPr>
      </w:pPr>
    </w:p>
    <w:p w14:paraId="47D88122" w14:textId="77777777" w:rsidR="0069147C" w:rsidRPr="00EB0BE3" w:rsidRDefault="0069147C" w:rsidP="0069147C">
      <w:pPr>
        <w:rPr>
          <w:b/>
        </w:rPr>
      </w:pPr>
      <w:r w:rsidRPr="00EB0BE3">
        <w:rPr>
          <w:b/>
        </w:rPr>
        <w:t>399010</w:t>
      </w:r>
    </w:p>
    <w:p w14:paraId="57DEC3A7" w14:textId="77777777" w:rsidR="0069147C" w:rsidRPr="00EB0BE3" w:rsidRDefault="0069147C" w:rsidP="0069147C">
      <w:pPr>
        <w:autoSpaceDE w:val="0"/>
        <w:autoSpaceDN w:val="0"/>
        <w:adjustRightInd w:val="0"/>
      </w:pPr>
      <w:r w:rsidRPr="00EB0BE3">
        <w:t>A Location List only looks for the CLINIC Stop Code field for the visit and not a CREDIT Stop Code. Is that correct? When trying to use a LL w/ stop code 135 Post-Deploy Integrated Care (only), an INVALID INPUT ARRAY ENTRY error is generated. However, if any hospital location is added to the list, or a "primary" Clinic Stop Code, the error is not generated. The 135 stop code is supposed to be a "secondary" stop code according to national documentation.</w:t>
      </w:r>
    </w:p>
    <w:p w14:paraId="1804B064" w14:textId="77777777" w:rsidR="0069147C" w:rsidRPr="00EB0BE3" w:rsidRDefault="0069147C" w:rsidP="0069147C"/>
    <w:p w14:paraId="06EFB430" w14:textId="77777777" w:rsidR="0069147C" w:rsidRPr="00EB0BE3" w:rsidRDefault="0069147C" w:rsidP="0069147C">
      <w:pPr>
        <w:rPr>
          <w:b/>
        </w:rPr>
      </w:pPr>
      <w:r w:rsidRPr="00EB0BE3">
        <w:rPr>
          <w:b/>
        </w:rPr>
        <w:t>404828</w:t>
      </w:r>
    </w:p>
    <w:p w14:paraId="34E05055" w14:textId="77777777" w:rsidR="0069147C" w:rsidRPr="00EB0BE3" w:rsidRDefault="0069147C" w:rsidP="0069147C">
      <w:pPr>
        <w:autoSpaceDE w:val="0"/>
        <w:autoSpaceDN w:val="0"/>
        <w:adjustRightInd w:val="0"/>
      </w:pPr>
      <w:r w:rsidRPr="00EB0BE3">
        <w:t xml:space="preserve">STORE+23^PXRMAPI0 errors </w:t>
      </w:r>
    </w:p>
    <w:p w14:paraId="1C769DE1" w14:textId="77777777" w:rsidR="0069147C" w:rsidRPr="00EB0BE3" w:rsidRDefault="0069147C" w:rsidP="0069147C">
      <w:pPr>
        <w:autoSpaceDE w:val="0"/>
        <w:autoSpaceDN w:val="0"/>
        <w:adjustRightInd w:val="0"/>
      </w:pPr>
    </w:p>
    <w:p w14:paraId="0D9381C8" w14:textId="77777777" w:rsidR="0069147C" w:rsidRPr="00EB0BE3" w:rsidRDefault="0069147C" w:rsidP="0069147C">
      <w:pPr>
        <w:autoSpaceDE w:val="0"/>
        <w:autoSpaceDN w:val="0"/>
        <w:adjustRightInd w:val="0"/>
      </w:pPr>
      <w:r w:rsidRPr="00EB0BE3">
        <w:t>In file 811.7, a new sub-category was being added.  At the Sequence number prompt, a letter was accidentally typed instead of a numeric value that was expected.  An error occurred that closed the session.</w:t>
      </w:r>
    </w:p>
    <w:p w14:paraId="6EE67C3E" w14:textId="77777777" w:rsidR="0069147C" w:rsidRPr="00EB0BE3" w:rsidRDefault="0069147C" w:rsidP="0069147C"/>
    <w:p w14:paraId="1B394545" w14:textId="77777777" w:rsidR="0069147C" w:rsidRPr="00EB0BE3" w:rsidRDefault="0069147C" w:rsidP="0069147C">
      <w:pPr>
        <w:rPr>
          <w:b/>
        </w:rPr>
      </w:pPr>
      <w:r w:rsidRPr="00EB0BE3">
        <w:rPr>
          <w:b/>
        </w:rPr>
        <w:t>423379</w:t>
      </w:r>
    </w:p>
    <w:p w14:paraId="7F232D85" w14:textId="77777777" w:rsidR="0069147C" w:rsidRPr="00EB0BE3" w:rsidRDefault="0069147C" w:rsidP="0069147C">
      <w:r w:rsidRPr="00EB0BE3">
        <w:t>A VISN reminder was imported. The dialog was disabled so it was edited and changed the Disable prompt from "DISABLE AND SEND MESSAGE" to "0" OR "NO". In the Reminders View of the Dialog list it showed that the dialog was disabled. It was verified again that the disable prompt was set to NO but it continued to show that the dialog was disabled. Next was to the disable prompt and put an @ sign to remove "no" from the disable prompt. After this was done the "disable" text in the reminders view disappeared.</w:t>
      </w:r>
    </w:p>
    <w:p w14:paraId="03965622" w14:textId="77777777" w:rsidR="0069147C" w:rsidRPr="00EB0BE3" w:rsidRDefault="0069147C" w:rsidP="0069147C">
      <w:pPr>
        <w:rPr>
          <w:b/>
        </w:rPr>
      </w:pPr>
      <w:r w:rsidRPr="00EB0BE3">
        <w:rPr>
          <w:b/>
        </w:rPr>
        <w:t>475319</w:t>
      </w:r>
    </w:p>
    <w:p w14:paraId="397311EC" w14:textId="77777777" w:rsidR="0069147C" w:rsidRPr="00EB0BE3" w:rsidRDefault="0069147C" w:rsidP="0069147C">
      <w:pPr>
        <w:autoSpaceDE w:val="0"/>
        <w:autoSpaceDN w:val="0"/>
        <w:adjustRightInd w:val="0"/>
      </w:pPr>
      <w:r w:rsidRPr="00EB0BE3">
        <w:lastRenderedPageBreak/>
        <w:t>All error messages follow the same format. What they are saying is that routine TIU^GMTSOBJ expects two variables DFN and a pointer to the HEALTH SUMMARY OBJECT file. However, in this error the name of the HEALTH SUMMARY OBJECT is being passed PROB LIST PALL CARE CONSULT (TIU and although it does exist in the HEALTH SUMMARY OBJECT file, Mumps cannot translate the name to the internal entry number.</w:t>
      </w:r>
    </w:p>
    <w:p w14:paraId="0E834DB9" w14:textId="77777777" w:rsidR="0069147C" w:rsidRPr="00EB0BE3" w:rsidRDefault="0069147C" w:rsidP="0069147C">
      <w:pPr>
        <w:autoSpaceDE w:val="0"/>
        <w:autoSpaceDN w:val="0"/>
        <w:adjustRightInd w:val="0"/>
      </w:pPr>
      <w:r w:rsidRPr="00EB0BE3">
        <w:t>In essence this line:</w:t>
      </w:r>
    </w:p>
    <w:p w14:paraId="5E497484" w14:textId="77777777" w:rsidR="0069147C" w:rsidRPr="00EB0BE3" w:rsidRDefault="0069147C" w:rsidP="0069147C">
      <w:pPr>
        <w:autoSpaceDE w:val="0"/>
        <w:autoSpaceDN w:val="0"/>
        <w:adjustRightInd w:val="0"/>
      </w:pPr>
      <w:r w:rsidRPr="00EB0BE3">
        <w:t>MSG("DIERR",1,"PARAM",3)=S X=$$TIU^GMTSOBJ(DFN,PROB LIST PALL CARE CONSULT (TIU))</w:t>
      </w:r>
    </w:p>
    <w:p w14:paraId="4307E2A4" w14:textId="77777777" w:rsidR="0069147C" w:rsidRPr="00EB0BE3" w:rsidRDefault="0069147C" w:rsidP="0069147C">
      <w:pPr>
        <w:autoSpaceDE w:val="0"/>
        <w:autoSpaceDN w:val="0"/>
        <w:adjustRightInd w:val="0"/>
      </w:pPr>
    </w:p>
    <w:p w14:paraId="208E7CA1" w14:textId="77777777" w:rsidR="0069147C" w:rsidRPr="00EB0BE3" w:rsidRDefault="0069147C" w:rsidP="0069147C">
      <w:pPr>
        <w:autoSpaceDE w:val="0"/>
        <w:autoSpaceDN w:val="0"/>
        <w:adjustRightInd w:val="0"/>
      </w:pPr>
      <w:r w:rsidRPr="00EB0BE3">
        <w:t>Should read something like this:</w:t>
      </w:r>
    </w:p>
    <w:p w14:paraId="154FF82B" w14:textId="77777777" w:rsidR="0069147C" w:rsidRPr="00EB0BE3" w:rsidRDefault="0069147C" w:rsidP="0069147C">
      <w:pPr>
        <w:autoSpaceDE w:val="0"/>
        <w:autoSpaceDN w:val="0"/>
        <w:adjustRightInd w:val="0"/>
      </w:pPr>
      <w:r w:rsidRPr="00EB0BE3">
        <w:t>S OBJ=$O(^GMT(142.5,"B","PROB LIST PALL CARE CONSULT (TIU)",0))</w:t>
      </w:r>
    </w:p>
    <w:p w14:paraId="37F04EA2" w14:textId="77777777" w:rsidR="0069147C" w:rsidRPr="00EB0BE3" w:rsidRDefault="0069147C" w:rsidP="0069147C">
      <w:pPr>
        <w:autoSpaceDE w:val="0"/>
        <w:autoSpaceDN w:val="0"/>
        <w:adjustRightInd w:val="0"/>
      </w:pPr>
      <w:r w:rsidRPr="00EB0BE3">
        <w:t>MSG("DIERR",1,"PARAM",3)=S X=$$TIU^GMTSOBJ(DFN,OBJ)</w:t>
      </w:r>
    </w:p>
    <w:p w14:paraId="19055B7F" w14:textId="77777777" w:rsidR="0069147C" w:rsidRPr="00EB0BE3" w:rsidRDefault="0069147C" w:rsidP="0069147C">
      <w:pPr>
        <w:autoSpaceDE w:val="0"/>
        <w:autoSpaceDN w:val="0"/>
        <w:adjustRightInd w:val="0"/>
      </w:pPr>
    </w:p>
    <w:p w14:paraId="7D93C4EA" w14:textId="77777777" w:rsidR="0069147C" w:rsidRPr="00EB0BE3" w:rsidRDefault="0069147C" w:rsidP="0069147C">
      <w:pPr>
        <w:autoSpaceDE w:val="0"/>
        <w:autoSpaceDN w:val="0"/>
        <w:adjustRightInd w:val="0"/>
      </w:pPr>
      <w:r w:rsidRPr="00EB0BE3">
        <w:t>So the problem lies in how the utility packed up the TIU DOCUMENT DEFINITION.</w:t>
      </w:r>
    </w:p>
    <w:p w14:paraId="28F6448A" w14:textId="77777777" w:rsidR="0069147C" w:rsidRPr="00EB0BE3" w:rsidRDefault="0069147C" w:rsidP="0069147C">
      <w:pPr>
        <w:autoSpaceDE w:val="0"/>
        <w:autoSpaceDN w:val="0"/>
        <w:adjustRightInd w:val="0"/>
      </w:pPr>
    </w:p>
    <w:p w14:paraId="0AB01B9B" w14:textId="77777777" w:rsidR="0069147C" w:rsidRPr="00EB0BE3" w:rsidRDefault="0069147C" w:rsidP="0069147C">
      <w:pPr>
        <w:autoSpaceDE w:val="0"/>
        <w:autoSpaceDN w:val="0"/>
        <w:adjustRightInd w:val="0"/>
      </w:pPr>
      <w:r w:rsidRPr="00EB0BE3">
        <w:t>TIU DOCUMENT DEFINITION entry PROB LIST PALL CARE CONSULT did not get installed! Examine the following error message for the reason.</w:t>
      </w:r>
    </w:p>
    <w:p w14:paraId="211FC900" w14:textId="77777777" w:rsidR="0069147C" w:rsidRPr="00EB0BE3" w:rsidRDefault="0069147C" w:rsidP="0069147C">
      <w:pPr>
        <w:autoSpaceDE w:val="0"/>
        <w:autoSpaceDN w:val="0"/>
        <w:adjustRightInd w:val="0"/>
      </w:pPr>
    </w:p>
    <w:p w14:paraId="5B6EC79C" w14:textId="77777777" w:rsidR="0069147C" w:rsidRPr="00EB0BE3" w:rsidRDefault="0069147C" w:rsidP="0069147C">
      <w:pPr>
        <w:autoSpaceDE w:val="0"/>
        <w:autoSpaceDN w:val="0"/>
        <w:adjustRightInd w:val="0"/>
      </w:pPr>
      <w:r w:rsidRPr="00EB0BE3">
        <w:t>The update failed, UPDATE^DIE returned the following error message:</w:t>
      </w:r>
    </w:p>
    <w:p w14:paraId="43EC97DE" w14:textId="77777777" w:rsidR="0069147C" w:rsidRPr="00EB0BE3" w:rsidRDefault="0069147C" w:rsidP="0069147C">
      <w:pPr>
        <w:autoSpaceDE w:val="0"/>
        <w:autoSpaceDN w:val="0"/>
        <w:adjustRightInd w:val="0"/>
      </w:pPr>
      <w:r w:rsidRPr="00EB0BE3">
        <w:t>MSG("DIERR")=1^1</w:t>
      </w:r>
    </w:p>
    <w:p w14:paraId="668B0493" w14:textId="77777777" w:rsidR="0069147C" w:rsidRPr="00EB0BE3" w:rsidRDefault="0069147C" w:rsidP="0069147C">
      <w:pPr>
        <w:autoSpaceDE w:val="0"/>
        <w:autoSpaceDN w:val="0"/>
        <w:adjustRightInd w:val="0"/>
      </w:pPr>
      <w:r w:rsidRPr="00EB0BE3">
        <w:t>MSG("DIERR",1)=701</w:t>
      </w:r>
    </w:p>
    <w:p w14:paraId="7E3B6EF0" w14:textId="77777777" w:rsidR="0069147C" w:rsidRPr="00EB0BE3" w:rsidRDefault="0069147C" w:rsidP="0069147C">
      <w:pPr>
        <w:autoSpaceDE w:val="0"/>
        <w:autoSpaceDN w:val="0"/>
        <w:adjustRightInd w:val="0"/>
      </w:pPr>
      <w:r w:rsidRPr="00EB0BE3">
        <w:t>MSG("DIERR",1,"PARAM",0)=3</w:t>
      </w:r>
    </w:p>
    <w:p w14:paraId="491BF0D6" w14:textId="77777777" w:rsidR="0069147C" w:rsidRPr="00EB0BE3" w:rsidRDefault="0069147C" w:rsidP="0069147C">
      <w:pPr>
        <w:autoSpaceDE w:val="0"/>
        <w:autoSpaceDN w:val="0"/>
        <w:adjustRightInd w:val="0"/>
      </w:pPr>
      <w:r w:rsidRPr="00EB0BE3">
        <w:t>MSG("DIERR",1,"PARAM",3)=S X=$$TIU^GMTSOBJ(DFN,PROB LIST PALL CARE CONSULT (TIU))</w:t>
      </w:r>
    </w:p>
    <w:p w14:paraId="4FF32120" w14:textId="77777777" w:rsidR="0069147C" w:rsidRPr="00EB0BE3" w:rsidRDefault="0069147C" w:rsidP="0069147C">
      <w:pPr>
        <w:autoSpaceDE w:val="0"/>
        <w:autoSpaceDN w:val="0"/>
        <w:adjustRightInd w:val="0"/>
      </w:pPr>
      <w:r w:rsidRPr="00EB0BE3">
        <w:t xml:space="preserve">MSG("DIERR",1,"PARAM","FIELD")=9                                                                           </w:t>
      </w:r>
    </w:p>
    <w:p w14:paraId="3D4AAB3B" w14:textId="77777777" w:rsidR="0069147C" w:rsidRPr="00EB0BE3" w:rsidRDefault="0069147C" w:rsidP="0069147C">
      <w:pPr>
        <w:autoSpaceDE w:val="0"/>
        <w:autoSpaceDN w:val="0"/>
        <w:adjustRightInd w:val="0"/>
      </w:pPr>
      <w:r w:rsidRPr="00EB0BE3">
        <w:t>MSG("DIERR",1,"PARAM","FILE")=8925.1</w:t>
      </w:r>
    </w:p>
    <w:p w14:paraId="7497D1C5" w14:textId="77777777" w:rsidR="0069147C" w:rsidRPr="00EB0BE3" w:rsidRDefault="0069147C" w:rsidP="0069147C">
      <w:pPr>
        <w:autoSpaceDE w:val="0"/>
        <w:autoSpaceDN w:val="0"/>
        <w:adjustRightInd w:val="0"/>
      </w:pPr>
      <w:r w:rsidRPr="00EB0BE3">
        <w:t>MSG("DIERR",1,"TEXT",1)=The value 'S X=$$TIU^GMTSOBJ(DFN,PROB LIST PALL CARE CONSULT (TIU))' for field OBJECT METHOD in file TIU DOCUMENT DEFINITION is not valid.</w:t>
      </w:r>
    </w:p>
    <w:p w14:paraId="7F575C83" w14:textId="77777777" w:rsidR="0069147C" w:rsidRPr="00EB0BE3" w:rsidRDefault="0069147C" w:rsidP="0069147C">
      <w:r w:rsidRPr="00EB0BE3">
        <w:t>MSG("DIERR","E",701,1)=</w:t>
      </w:r>
    </w:p>
    <w:p w14:paraId="558507CC" w14:textId="77777777" w:rsidR="0069147C" w:rsidRPr="00EB0BE3" w:rsidRDefault="0069147C" w:rsidP="0069147C"/>
    <w:p w14:paraId="6B8900D6" w14:textId="77777777" w:rsidR="0069147C" w:rsidRPr="00EB0BE3" w:rsidRDefault="0069147C" w:rsidP="0069147C">
      <w:pPr>
        <w:rPr>
          <w:b/>
        </w:rPr>
      </w:pPr>
      <w:r w:rsidRPr="00EB0BE3">
        <w:rPr>
          <w:b/>
        </w:rPr>
        <w:t>556433</w:t>
      </w:r>
    </w:p>
    <w:p w14:paraId="01F208E2" w14:textId="77777777" w:rsidR="0069147C" w:rsidRPr="00EB0BE3" w:rsidRDefault="0069147C" w:rsidP="0069147C">
      <w:pPr>
        <w:autoSpaceDE w:val="0"/>
        <w:autoSpaceDN w:val="0"/>
        <w:adjustRightInd w:val="0"/>
      </w:pPr>
      <w:r w:rsidRPr="00EB0BE3">
        <w:t xml:space="preserve">2 bugs - </w:t>
      </w:r>
    </w:p>
    <w:p w14:paraId="3D4B7262" w14:textId="77777777" w:rsidR="0069147C" w:rsidRPr="00EB0BE3" w:rsidRDefault="0069147C" w:rsidP="0069147C">
      <w:pPr>
        <w:autoSpaceDE w:val="0"/>
        <w:autoSpaceDN w:val="0"/>
        <w:adjustRightInd w:val="0"/>
      </w:pPr>
      <w:r w:rsidRPr="00EB0BE3">
        <w:t>1.  Reminder test displays N/A, whereas CPRS displays as DUE NOW</w:t>
      </w:r>
    </w:p>
    <w:p w14:paraId="127000DC" w14:textId="77777777" w:rsidR="0069147C" w:rsidRPr="00EB0BE3" w:rsidRDefault="0069147C" w:rsidP="0069147C">
      <w:r w:rsidRPr="00EB0BE3">
        <w:t>2.  Reminder test lists 4 function findings, but there are only 2 in the definition</w:t>
      </w:r>
    </w:p>
    <w:p w14:paraId="6DDDA793" w14:textId="77777777" w:rsidR="0069147C" w:rsidRPr="00EB0BE3" w:rsidRDefault="0069147C" w:rsidP="0069147C">
      <w:pPr>
        <w:rPr>
          <w:b/>
        </w:rPr>
      </w:pPr>
    </w:p>
    <w:p w14:paraId="6B72A052" w14:textId="77777777" w:rsidR="0069147C" w:rsidRPr="00EB0BE3" w:rsidRDefault="0069147C" w:rsidP="0069147C">
      <w:pPr>
        <w:rPr>
          <w:b/>
        </w:rPr>
      </w:pPr>
      <w:r w:rsidRPr="00EB0BE3">
        <w:rPr>
          <w:b/>
        </w:rPr>
        <w:t>584156</w:t>
      </w:r>
    </w:p>
    <w:p w14:paraId="277D559D" w14:textId="77777777" w:rsidR="0069147C" w:rsidRPr="00EB0BE3" w:rsidRDefault="0069147C" w:rsidP="0069147C">
      <w:r w:rsidRPr="00EB0BE3">
        <w:t>A problem is created when a person's name that is loading an exchanged reminder is not unique.</w:t>
      </w:r>
    </w:p>
    <w:p w14:paraId="0E4A2A33" w14:textId="77777777" w:rsidR="0069147C" w:rsidRPr="00EB0BE3" w:rsidRDefault="0069147C" w:rsidP="0069147C">
      <w:pPr>
        <w:autoSpaceDE w:val="0"/>
        <w:autoSpaceDN w:val="0"/>
        <w:adjustRightInd w:val="0"/>
      </w:pPr>
      <w:r w:rsidRPr="00EB0BE3">
        <w:t>The update failed, UPDATE^DIE returned the following error message:</w:t>
      </w:r>
    </w:p>
    <w:p w14:paraId="4E41A8EA" w14:textId="77777777" w:rsidR="0069147C" w:rsidRPr="00EB0BE3" w:rsidRDefault="0069147C" w:rsidP="0069147C">
      <w:pPr>
        <w:autoSpaceDE w:val="0"/>
        <w:autoSpaceDN w:val="0"/>
        <w:adjustRightInd w:val="0"/>
      </w:pPr>
      <w:r w:rsidRPr="00EB0BE3">
        <w:t>MSG("DIERR")=1^1</w:t>
      </w:r>
    </w:p>
    <w:p w14:paraId="47F9F04D" w14:textId="77777777" w:rsidR="0069147C" w:rsidRPr="00EB0BE3" w:rsidRDefault="0069147C" w:rsidP="0069147C">
      <w:pPr>
        <w:autoSpaceDE w:val="0"/>
        <w:autoSpaceDN w:val="0"/>
        <w:adjustRightInd w:val="0"/>
      </w:pPr>
      <w:r w:rsidRPr="00EB0BE3">
        <w:t>MSG("DIERR",1)=701</w:t>
      </w:r>
    </w:p>
    <w:p w14:paraId="5A8484E6" w14:textId="77777777" w:rsidR="0069147C" w:rsidRPr="00EB0BE3" w:rsidRDefault="0069147C" w:rsidP="0069147C">
      <w:pPr>
        <w:autoSpaceDE w:val="0"/>
        <w:autoSpaceDN w:val="0"/>
        <w:adjustRightInd w:val="0"/>
      </w:pPr>
      <w:r w:rsidRPr="00EB0BE3">
        <w:t>MSG("DIERR",1,"PARAM",0)=3</w:t>
      </w:r>
    </w:p>
    <w:p w14:paraId="28EB5DF9" w14:textId="77777777" w:rsidR="0069147C" w:rsidRPr="00EB0BE3" w:rsidRDefault="0069147C" w:rsidP="0069147C">
      <w:pPr>
        <w:autoSpaceDE w:val="0"/>
        <w:autoSpaceDN w:val="0"/>
        <w:adjustRightInd w:val="0"/>
      </w:pPr>
      <w:r w:rsidRPr="00EB0BE3">
        <w:t>MSG("DIERR",1,"PARAM",3)=XXXX,XXXX</w:t>
      </w:r>
    </w:p>
    <w:p w14:paraId="6880DAF1" w14:textId="77777777" w:rsidR="0069147C" w:rsidRPr="00EB0BE3" w:rsidRDefault="0069147C" w:rsidP="0069147C">
      <w:pPr>
        <w:autoSpaceDE w:val="0"/>
        <w:autoSpaceDN w:val="0"/>
        <w:adjustRightInd w:val="0"/>
      </w:pPr>
      <w:r w:rsidRPr="00EB0BE3">
        <w:t>MSG("DIERR",1,"PARAM","FIELD")=1</w:t>
      </w:r>
    </w:p>
    <w:p w14:paraId="325C4650" w14:textId="77777777" w:rsidR="0069147C" w:rsidRPr="00EB0BE3" w:rsidRDefault="0069147C" w:rsidP="0069147C">
      <w:pPr>
        <w:autoSpaceDE w:val="0"/>
        <w:autoSpaceDN w:val="0"/>
        <w:adjustRightInd w:val="0"/>
      </w:pPr>
      <w:r w:rsidRPr="00EB0BE3">
        <w:t>MSG("DIERR",1,"PARAM","FILE")=801.44</w:t>
      </w:r>
    </w:p>
    <w:p w14:paraId="19024115" w14:textId="77777777" w:rsidR="0069147C" w:rsidRPr="00EB0BE3" w:rsidRDefault="0069147C" w:rsidP="0069147C">
      <w:pPr>
        <w:autoSpaceDE w:val="0"/>
        <w:autoSpaceDN w:val="0"/>
        <w:adjustRightInd w:val="0"/>
      </w:pPr>
      <w:r w:rsidRPr="00EB0BE3">
        <w:lastRenderedPageBreak/>
        <w:t>MSG("DIERR",1,"TEXT",1)=The value “XXXX,XXXXX” for field EDIT BY in EDIT HISTORY SUB-FIELD in file REMINDER DIALOG is not valid.</w:t>
      </w:r>
    </w:p>
    <w:p w14:paraId="06878A30" w14:textId="77777777" w:rsidR="0069147C" w:rsidRPr="00EB0BE3" w:rsidRDefault="0069147C" w:rsidP="0069147C">
      <w:pPr>
        <w:autoSpaceDE w:val="0"/>
        <w:autoSpaceDN w:val="0"/>
        <w:adjustRightInd w:val="0"/>
      </w:pPr>
      <w:r w:rsidRPr="00EB0BE3">
        <w:t>MSG("DIERR","E",701,1)=</w:t>
      </w:r>
    </w:p>
    <w:p w14:paraId="18CD18D3" w14:textId="77777777" w:rsidR="0069147C" w:rsidRPr="00AC4A4F" w:rsidRDefault="0069147C" w:rsidP="0069147C">
      <w:pPr>
        <w:rPr>
          <w:sz w:val="22"/>
          <w:szCs w:val="22"/>
        </w:rPr>
      </w:pPr>
    </w:p>
    <w:p w14:paraId="0F3E11C6" w14:textId="77777777" w:rsidR="0069147C" w:rsidRDefault="0069147C" w:rsidP="00A14B53">
      <w:pPr>
        <w:rPr>
          <w:b/>
        </w:rPr>
      </w:pPr>
    </w:p>
    <w:p w14:paraId="5B3C9878" w14:textId="77777777" w:rsidR="0069147C" w:rsidRDefault="0069147C" w:rsidP="00A14B53">
      <w:pPr>
        <w:rPr>
          <w:b/>
        </w:rPr>
      </w:pPr>
    </w:p>
    <w:p w14:paraId="3EB20EA2" w14:textId="77777777" w:rsidR="00A14B53" w:rsidRPr="00534122" w:rsidRDefault="00A14B53" w:rsidP="00534122">
      <w:pPr>
        <w:pStyle w:val="Heading3"/>
      </w:pPr>
      <w:bookmarkStart w:id="40" w:name="_Toc317059205"/>
      <w:r w:rsidRPr="00534122">
        <w:t>General</w:t>
      </w:r>
      <w:r w:rsidR="0069147C" w:rsidRPr="00534122">
        <w:t xml:space="preserve"> Fixes and Enhancements</w:t>
      </w:r>
      <w:bookmarkEnd w:id="40"/>
    </w:p>
    <w:p w14:paraId="4FE82AED" w14:textId="77777777" w:rsidR="00431E58" w:rsidRDefault="00431E58" w:rsidP="00A14B53"/>
    <w:p w14:paraId="18C3AA48" w14:textId="77777777" w:rsidR="00A14B53" w:rsidRDefault="00A14B53" w:rsidP="00A14B53">
      <w:r>
        <w:t>In patch PXRM*2*17, the reminders mail message delivery mechanism was generalized to make it more flexible. Several users pointed out that in the past, when an evaluation error occurred, the user doing the evaluation was identified in the mail message, but after patch 17, they no longer were and it was useful to have them identified whenever possible. Changes were made to identify the user receiving the error, whenever possible.</w:t>
      </w:r>
    </w:p>
    <w:p w14:paraId="25683A04" w14:textId="77777777" w:rsidR="00A14B53" w:rsidRDefault="00A14B53" w:rsidP="00A14B53"/>
    <w:p w14:paraId="2A866539" w14:textId="77777777" w:rsidR="00A14B53" w:rsidRDefault="00A14B53" w:rsidP="00A14B53">
      <w:r>
        <w:t>It was learned that the Pharmacy regularly sends updates that fire the Pharmacy update protocol event and these may not always contain drug class updates. Clinical Reminders is attached to this protocol for the purpose of creating an informational message about reminder content that may be affected by drug class updates. When no drug class changes were contained in the Pharmacy update the Clinical Reminders message about drug class updates only contained the header and this was confusing. To prevent this from happening, the code was changed so that if there is no drug class update the message will not be sent.</w:t>
      </w:r>
    </w:p>
    <w:p w14:paraId="00E61746" w14:textId="77777777" w:rsidR="00A14B53" w:rsidRDefault="00A14B53" w:rsidP="00A14B53"/>
    <w:p w14:paraId="16178A8F" w14:textId="77777777" w:rsidR="00A14B53" w:rsidRDefault="00A14B53" w:rsidP="00A14B53">
      <w:r>
        <w:t>Some users found the message generated when there is a drug class update confusing and requested changes. Working in conjunction with the Pharmacy Team, a new format was developed. Statements like the following were removed:</w:t>
      </w:r>
    </w:p>
    <w:p w14:paraId="202B5749" w14:textId="77777777" w:rsidR="00A14B53" w:rsidRDefault="00A14B53" w:rsidP="00A14B53">
      <w:pPr>
        <w:rPr>
          <w:rFonts w:ascii="Courier New" w:hAnsi="Courier New" w:cs="Courier New"/>
          <w:sz w:val="18"/>
          <w:szCs w:val="18"/>
        </w:rPr>
      </w:pPr>
    </w:p>
    <w:p w14:paraId="39C04780" w14:textId="77777777" w:rsidR="00A14B53" w:rsidRPr="009A50C4" w:rsidRDefault="00A14B53" w:rsidP="00A14B53">
      <w:pPr>
        <w:ind w:left="720"/>
        <w:rPr>
          <w:rFonts w:ascii="Courier New" w:hAnsi="Courier New" w:cs="Courier New"/>
          <w:sz w:val="18"/>
          <w:szCs w:val="18"/>
        </w:rPr>
      </w:pPr>
      <w:r w:rsidRPr="009A50C4">
        <w:rPr>
          <w:rFonts w:ascii="Courier New" w:hAnsi="Courier New" w:cs="Courier New"/>
          <w:sz w:val="18"/>
          <w:szCs w:val="18"/>
        </w:rPr>
        <w:t>VA GENERIC TOLTERODINE (IEN=3495) is represented by its</w:t>
      </w:r>
    </w:p>
    <w:p w14:paraId="2083CFA2" w14:textId="77777777" w:rsidR="00A14B53" w:rsidRDefault="00A14B53" w:rsidP="00A14B53">
      <w:pPr>
        <w:ind w:left="720"/>
        <w:rPr>
          <w:rFonts w:ascii="Courier New" w:hAnsi="Courier New" w:cs="Courier New"/>
          <w:sz w:val="18"/>
          <w:szCs w:val="18"/>
        </w:rPr>
      </w:pPr>
      <w:r w:rsidRPr="009A50C4">
        <w:rPr>
          <w:rFonts w:ascii="Courier New" w:hAnsi="Courier New" w:cs="Courier New"/>
          <w:sz w:val="18"/>
          <w:szCs w:val="18"/>
        </w:rPr>
        <w:t>original drug class AU350, PARASYMPATHOLYTICS</w:t>
      </w:r>
    </w:p>
    <w:p w14:paraId="7BC138A3" w14:textId="77777777" w:rsidR="00A14B53" w:rsidRDefault="00A14B53" w:rsidP="00A14B53"/>
    <w:p w14:paraId="3EA6CDA9" w14:textId="77777777" w:rsidR="00A14B53" w:rsidRDefault="00A14B53" w:rsidP="00A14B53">
      <w:r>
        <w:t xml:space="preserve"> The following was added at the end of the message:</w:t>
      </w:r>
    </w:p>
    <w:p w14:paraId="202C9D65" w14:textId="77777777" w:rsidR="00A14B53" w:rsidRDefault="00A14B53" w:rsidP="00A14B53">
      <w:r>
        <w:t xml:space="preserve"> </w:t>
      </w:r>
    </w:p>
    <w:p w14:paraId="6A9EECBA" w14:textId="77777777" w:rsidR="00A14B53" w:rsidRPr="00B920A7" w:rsidRDefault="00A14B53" w:rsidP="00A14B53">
      <w:pPr>
        <w:ind w:left="720"/>
      </w:pPr>
      <w:r>
        <w:t>“</w:t>
      </w:r>
      <w:r w:rsidRPr="00B920A7">
        <w:t>Check your reminder definitions and terms to be sure the change in drug class does</w:t>
      </w:r>
      <w:r>
        <w:t xml:space="preserve"> not require adjustment to them.” </w:t>
      </w:r>
    </w:p>
    <w:p w14:paraId="6DEC8EE2" w14:textId="77777777" w:rsidR="00A14B53" w:rsidRDefault="00A14B53" w:rsidP="00A14B53"/>
    <w:p w14:paraId="273262D9" w14:textId="77777777" w:rsidR="00A14B53" w:rsidRDefault="00A14B53" w:rsidP="00A14B53">
      <w:r>
        <w:t>A site had a problem tracking down why a reminder did not seem to be working correctly. It turned out that patient data was being recorded incorrectly causing the time to be wrong. To make it easier to detect problems like this, times (when they exist) will be displayed as part of finding dates. Adding the ability to use hourly frequencies (see below) is another reason to display the time.</w:t>
      </w:r>
    </w:p>
    <w:p w14:paraId="5306E44A" w14:textId="77777777" w:rsidR="00A14B53" w:rsidRDefault="00A14B53" w:rsidP="00A14B53"/>
    <w:p w14:paraId="4A70D355" w14:textId="77777777" w:rsidR="00A14B53" w:rsidRPr="00D041F4" w:rsidRDefault="00A14B53" w:rsidP="00A14B53">
      <w:pPr>
        <w:pStyle w:val="Heading3"/>
      </w:pPr>
      <w:bookmarkStart w:id="41" w:name="_Toc317059206"/>
      <w:r>
        <w:t>Reminder Computed Findings</w:t>
      </w:r>
      <w:bookmarkEnd w:id="41"/>
    </w:p>
    <w:p w14:paraId="656845A9" w14:textId="77777777" w:rsidR="001D51F2" w:rsidRDefault="001D51F2" w:rsidP="00A14B53"/>
    <w:p w14:paraId="6C453FCE" w14:textId="77777777" w:rsidR="00A14B53" w:rsidRDefault="00A14B53" w:rsidP="00A14B53">
      <w:r>
        <w:t>Admission ward and discharge ward were added as CSUB data to the VA-WAS INPATIENT computed finding.</w:t>
      </w:r>
    </w:p>
    <w:p w14:paraId="37ADB2C1" w14:textId="77777777" w:rsidR="00A14B53" w:rsidRDefault="00A14B53" w:rsidP="00A14B53"/>
    <w:p w14:paraId="1DAF65C4" w14:textId="77777777" w:rsidR="00A14B53" w:rsidRDefault="00A14B53" w:rsidP="00A14B53">
      <w:r>
        <w:t xml:space="preserve">A new computed finding named VA-FILEMAN DATE was added. It uses the Computed Finding Parameter to take any date format used in Clinical Reminders and it sets the date of the </w:t>
      </w:r>
      <w:r>
        <w:lastRenderedPageBreak/>
        <w:t>finding to that date. The purpose is to use it in a function finding to make date comparisons. For example, did a finding occur within 60 days of today?</w:t>
      </w:r>
    </w:p>
    <w:p w14:paraId="6CDFC6E6" w14:textId="77777777" w:rsidR="00A14B53" w:rsidRDefault="00A14B53" w:rsidP="00A14B53"/>
    <w:p w14:paraId="5FDE5652" w14:textId="77777777" w:rsidR="001D51F2" w:rsidRPr="001D51F2" w:rsidRDefault="00A14B53" w:rsidP="001D51F2">
      <w:r>
        <w:t>A new computed finding, VA-RANDOM NUMBER, was added. This is based on an idea from a site that used a locally developed computed finding to generate random numbers for partitioning patients in a research study.</w:t>
      </w:r>
      <w:r w:rsidR="001D51F2">
        <w:t xml:space="preserve"> This computed finding uses the MUMPS $RANDOM function to return pseudo random numbers as the value. The Occurrence Count is the number of random numbers that will be returned and the Computed Finding Parameter is used to specify the range and optionally the number of decimal digits; the default is to generate integers, i.e., no decimal digits. </w:t>
      </w:r>
      <w:r w:rsidR="001D51F2" w:rsidRPr="00EB0F2E">
        <w:rPr>
          <w:sz w:val="22"/>
          <w:szCs w:val="20"/>
        </w:rPr>
        <w:t>The Occurrence Count entry on the finding will be a</w:t>
      </w:r>
      <w:r w:rsidR="001D51F2">
        <w:rPr>
          <w:sz w:val="22"/>
          <w:szCs w:val="20"/>
        </w:rPr>
        <w:t>n</w:t>
      </w:r>
      <w:r w:rsidR="001D51F2" w:rsidRPr="00EB0F2E">
        <w:rPr>
          <w:sz w:val="22"/>
          <w:szCs w:val="20"/>
        </w:rPr>
        <w:t xml:space="preserve"> absolute value.  Entering an Occurrence Count of 5 or -5 will result in 5 returns. </w:t>
      </w:r>
    </w:p>
    <w:p w14:paraId="6FA26FDD" w14:textId="77777777" w:rsidR="001D51F2" w:rsidRDefault="001D51F2" w:rsidP="001D51F2"/>
    <w:p w14:paraId="45AA5697" w14:textId="77777777" w:rsidR="001D51F2" w:rsidRDefault="001D51F2" w:rsidP="001D51F2">
      <w:r>
        <w:t xml:space="preserve">The format of the Computed Finding Parameter is:  LB^UB^NDD, where LB is the inclusive lower bound, UB is the inclusive upper bound, and NDD is the optional number of decimal digits. LB and UB must be integers and UB must be greater than LB. If these conditions are not met then the computed finding will be false.  </w:t>
      </w:r>
    </w:p>
    <w:p w14:paraId="32C8A883" w14:textId="77777777" w:rsidR="001D51F2" w:rsidRDefault="001D51F2" w:rsidP="001D51F2">
      <w:pPr>
        <w:rPr>
          <w:b/>
        </w:rPr>
      </w:pPr>
    </w:p>
    <w:p w14:paraId="56F57245" w14:textId="77777777" w:rsidR="001D51F2" w:rsidRPr="00EB0F2E" w:rsidRDefault="001D51F2" w:rsidP="001D51F2">
      <w:pPr>
        <w:rPr>
          <w:sz w:val="22"/>
          <w:szCs w:val="20"/>
        </w:rPr>
      </w:pPr>
      <w:r>
        <w:rPr>
          <w:b/>
        </w:rPr>
        <w:t>NOTE</w:t>
      </w:r>
      <w:r>
        <w:t>: T</w:t>
      </w:r>
      <w:r w:rsidRPr="00EB0F2E">
        <w:rPr>
          <w:sz w:val="22"/>
          <w:szCs w:val="20"/>
        </w:rPr>
        <w:t>his CF was developed for use with research</w:t>
      </w:r>
      <w:r>
        <w:rPr>
          <w:sz w:val="22"/>
          <w:szCs w:val="20"/>
        </w:rPr>
        <w:t xml:space="preserve"> program consideration/use.  No</w:t>
      </w:r>
      <w:r w:rsidRPr="00EB0F2E">
        <w:rPr>
          <w:sz w:val="22"/>
          <w:szCs w:val="20"/>
        </w:rPr>
        <w:t xml:space="preserve"> clinical uses have been identified at present.  Every evaluation of this finding on a given patient will yield different results, thus the name RANDOM.  Please use caution when using this Computed Finding in a clinical setting.***</w:t>
      </w:r>
    </w:p>
    <w:p w14:paraId="212DA240" w14:textId="77777777" w:rsidR="00A14B53" w:rsidRDefault="00A14B53" w:rsidP="00A14B53"/>
    <w:p w14:paraId="6EB63B47" w14:textId="77777777" w:rsidR="00A14B53" w:rsidRDefault="00A14B53" w:rsidP="00A14B53">
      <w:r>
        <w:t>Four new computed findings to support the needs of PACT (Patient Aligned Care Teams) were added. They are:</w:t>
      </w:r>
    </w:p>
    <w:p w14:paraId="600CFE50" w14:textId="77777777" w:rsidR="00A14B53" w:rsidRDefault="00A14B53" w:rsidP="00A14B53">
      <w:r>
        <w:t xml:space="preserve">     1   VA-PCMM PATIENTS ASSIGNED TO A PRACTICTIONER</w:t>
      </w:r>
    </w:p>
    <w:p w14:paraId="6D853613" w14:textId="77777777" w:rsidR="00A14B53" w:rsidRDefault="00A14B53" w:rsidP="00A14B53">
      <w:r>
        <w:t xml:space="preserve">     2   VA-PCMM PATIENTS ASSIGNED TO A TEAM</w:t>
      </w:r>
    </w:p>
    <w:p w14:paraId="2A787023" w14:textId="77777777" w:rsidR="00A14B53" w:rsidRDefault="00A14B53" w:rsidP="00A14B53">
      <w:r>
        <w:t xml:space="preserve">     3   VA-PCMM PC TEAM AND INSTITUTION</w:t>
      </w:r>
    </w:p>
    <w:p w14:paraId="6972C4A8" w14:textId="77777777" w:rsidR="00A14B53" w:rsidRDefault="00A14B53" w:rsidP="00A14B53">
      <w:r>
        <w:t xml:space="preserve">     4   VA-PCMM PRACTICTIONERS ASSIGNED TO A PATIENT</w:t>
      </w:r>
    </w:p>
    <w:p w14:paraId="72EF47FB" w14:textId="77777777" w:rsidR="00A14B53" w:rsidRDefault="00A14B53" w:rsidP="00A14B53">
      <w:r>
        <w:t>The first two are list type and the second two are multiple type.</w:t>
      </w:r>
    </w:p>
    <w:p w14:paraId="60A9580D" w14:textId="77777777" w:rsidR="00A14B53" w:rsidRDefault="00A14B53" w:rsidP="00A14B53"/>
    <w:p w14:paraId="5BA3CBE7" w14:textId="77777777" w:rsidR="00A14B53" w:rsidRPr="0012501C" w:rsidRDefault="00A14B53" w:rsidP="00A14B53">
      <w:pPr>
        <w:autoSpaceDE w:val="0"/>
        <w:autoSpaceDN w:val="0"/>
        <w:adjustRightInd w:val="0"/>
      </w:pPr>
      <w:r w:rsidRPr="0012501C">
        <w:t xml:space="preserve">During testing of the new VA-PCMM computed findings continued, </w:t>
      </w:r>
      <w:r>
        <w:t xml:space="preserve">it was </w:t>
      </w:r>
      <w:r w:rsidRPr="0012501C">
        <w:t>found that an additional paramete</w:t>
      </w:r>
      <w:r>
        <w:t xml:space="preserve">r is required for them to work </w:t>
      </w:r>
      <w:r w:rsidRPr="0012501C">
        <w:t>correctly. INCLUDE was added as an optional parameter to:</w:t>
      </w:r>
    </w:p>
    <w:p w14:paraId="35D24D50" w14:textId="77777777" w:rsidR="00A14B53" w:rsidRPr="0012501C" w:rsidRDefault="00A14B53" w:rsidP="00A14B53">
      <w:pPr>
        <w:autoSpaceDE w:val="0"/>
        <w:autoSpaceDN w:val="0"/>
        <w:adjustRightInd w:val="0"/>
      </w:pPr>
      <w:r w:rsidRPr="0012501C">
        <w:t>VA-PCMM PATIENTS ASSIGNED TO A PRACTITIONER</w:t>
      </w:r>
    </w:p>
    <w:p w14:paraId="5FECBB38" w14:textId="77777777" w:rsidR="00A14B53" w:rsidRPr="0012501C" w:rsidRDefault="00A14B53" w:rsidP="00A14B53">
      <w:pPr>
        <w:autoSpaceDE w:val="0"/>
        <w:autoSpaceDN w:val="0"/>
        <w:adjustRightInd w:val="0"/>
      </w:pPr>
      <w:r w:rsidRPr="0012501C">
        <w:t>VA-PCMM PATIENTS ASSIGNED TO A TEAM</w:t>
      </w:r>
    </w:p>
    <w:p w14:paraId="17D74649" w14:textId="77777777" w:rsidR="00A14B53" w:rsidRPr="0012501C" w:rsidRDefault="00A14B53" w:rsidP="00A14B53">
      <w:pPr>
        <w:autoSpaceDE w:val="0"/>
        <w:autoSpaceDN w:val="0"/>
        <w:adjustRightInd w:val="0"/>
      </w:pPr>
      <w:r w:rsidRPr="0012501C">
        <w:t>VA-PCMM PRACTITIONERS ASSIGNED TO A PATIENT</w:t>
      </w:r>
    </w:p>
    <w:p w14:paraId="38B02A6C" w14:textId="77777777" w:rsidR="00A14B53" w:rsidRPr="0012501C" w:rsidRDefault="00A14B53" w:rsidP="00A14B53">
      <w:pPr>
        <w:autoSpaceDE w:val="0"/>
        <w:autoSpaceDN w:val="0"/>
        <w:adjustRightInd w:val="0"/>
      </w:pPr>
    </w:p>
    <w:p w14:paraId="59584B26" w14:textId="77777777" w:rsidR="00A14B53" w:rsidRPr="0012501C" w:rsidRDefault="00A14B53" w:rsidP="00A14B53">
      <w:pPr>
        <w:autoSpaceDE w:val="0"/>
        <w:autoSpaceDN w:val="0"/>
        <w:adjustRightInd w:val="0"/>
      </w:pPr>
      <w:r w:rsidRPr="0012501C">
        <w:t>This is the part from the help for VA-PCMM PATIENTS ASSIGNED TO A TEAM that explains how to use INCLUDE:</w:t>
      </w:r>
    </w:p>
    <w:p w14:paraId="2B47C972" w14:textId="77777777" w:rsidR="00A14B53" w:rsidRDefault="00A14B53" w:rsidP="00A14B53"/>
    <w:p w14:paraId="7C07EFAE" w14:textId="77777777" w:rsidR="00A14B53" w:rsidRPr="005F7726" w:rsidRDefault="00A14B53" w:rsidP="00A14B53">
      <w:pPr>
        <w:pBdr>
          <w:top w:val="single" w:sz="4" w:space="1" w:color="auto"/>
          <w:left w:val="single" w:sz="4" w:space="1" w:color="auto"/>
          <w:bottom w:val="single" w:sz="4" w:space="1" w:color="auto"/>
          <w:right w:val="single" w:sz="4" w:space="1" w:color="auto"/>
        </w:pBdr>
        <w:rPr>
          <w:rFonts w:ascii="Courier New" w:hAnsi="Courier New" w:cs="Courier New"/>
          <w:sz w:val="18"/>
          <w:szCs w:val="18"/>
        </w:rPr>
      </w:pPr>
      <w:r w:rsidRPr="005F7726">
        <w:rPr>
          <w:rFonts w:ascii="Courier New" w:hAnsi="Courier New" w:cs="Courier New"/>
          <w:sz w:val="18"/>
          <w:szCs w:val="18"/>
        </w:rPr>
        <w:t>NAME: VA-PCMM PATIENTS ASSIGNED TO A PRACTITIONER</w:t>
      </w:r>
    </w:p>
    <w:p w14:paraId="5782DB2C" w14:textId="77777777" w:rsidR="00A14B53" w:rsidRPr="005F7726" w:rsidRDefault="00A14B53" w:rsidP="00A14B53">
      <w:pPr>
        <w:pBdr>
          <w:top w:val="single" w:sz="4" w:space="1" w:color="auto"/>
          <w:left w:val="single" w:sz="4" w:space="1" w:color="auto"/>
          <w:bottom w:val="single" w:sz="4" w:space="1" w:color="auto"/>
          <w:right w:val="single" w:sz="4" w:space="1" w:color="auto"/>
        </w:pBdr>
        <w:rPr>
          <w:rFonts w:ascii="Courier New" w:hAnsi="Courier New" w:cs="Courier New"/>
          <w:sz w:val="18"/>
          <w:szCs w:val="18"/>
        </w:rPr>
      </w:pPr>
      <w:r w:rsidRPr="005F7726">
        <w:rPr>
          <w:rFonts w:ascii="Courier New" w:hAnsi="Courier New" w:cs="Courier New"/>
          <w:sz w:val="18"/>
          <w:szCs w:val="18"/>
        </w:rPr>
        <w:t>  ROUTINE: PXRMPCMM                     ENTRY POINT: PTPR</w:t>
      </w:r>
    </w:p>
    <w:p w14:paraId="521F15A7" w14:textId="77777777" w:rsidR="00A14B53" w:rsidRPr="005F7726" w:rsidRDefault="00A14B53" w:rsidP="00A14B53">
      <w:pPr>
        <w:pBdr>
          <w:top w:val="single" w:sz="4" w:space="1" w:color="auto"/>
          <w:left w:val="single" w:sz="4" w:space="1" w:color="auto"/>
          <w:bottom w:val="single" w:sz="4" w:space="1" w:color="auto"/>
          <w:right w:val="single" w:sz="4" w:space="1" w:color="auto"/>
        </w:pBdr>
        <w:rPr>
          <w:rFonts w:ascii="Courier New" w:hAnsi="Courier New" w:cs="Courier New"/>
          <w:sz w:val="18"/>
          <w:szCs w:val="18"/>
        </w:rPr>
      </w:pPr>
      <w:r w:rsidRPr="005F7726">
        <w:rPr>
          <w:rFonts w:ascii="Courier New" w:hAnsi="Courier New" w:cs="Courier New"/>
          <w:sz w:val="18"/>
          <w:szCs w:val="18"/>
        </w:rPr>
        <w:t>  PRINT NAME: VA-PCMM Patients Assigned to a Practitioner</w:t>
      </w:r>
    </w:p>
    <w:p w14:paraId="0D8E8C60" w14:textId="77777777" w:rsidR="00A14B53" w:rsidRPr="005F7726" w:rsidRDefault="00A14B53" w:rsidP="00A14B53">
      <w:pPr>
        <w:pBdr>
          <w:top w:val="single" w:sz="4" w:space="1" w:color="auto"/>
          <w:left w:val="single" w:sz="4" w:space="1" w:color="auto"/>
          <w:bottom w:val="single" w:sz="4" w:space="1" w:color="auto"/>
          <w:right w:val="single" w:sz="4" w:space="1" w:color="auto"/>
        </w:pBdr>
        <w:rPr>
          <w:rFonts w:ascii="Courier New" w:hAnsi="Courier New" w:cs="Courier New"/>
          <w:sz w:val="18"/>
          <w:szCs w:val="18"/>
        </w:rPr>
      </w:pPr>
      <w:r w:rsidRPr="005F7726">
        <w:rPr>
          <w:rFonts w:ascii="Courier New" w:hAnsi="Courier New" w:cs="Courier New"/>
          <w:sz w:val="18"/>
          <w:szCs w:val="18"/>
        </w:rPr>
        <w:t>  TYPE: LIST</w:t>
      </w:r>
    </w:p>
    <w:p w14:paraId="30ABF726" w14:textId="77777777" w:rsidR="00A14B53" w:rsidRPr="005F7726" w:rsidRDefault="00A14B53" w:rsidP="00A14B53">
      <w:pPr>
        <w:pBdr>
          <w:top w:val="single" w:sz="4" w:space="1" w:color="auto"/>
          <w:left w:val="single" w:sz="4" w:space="1" w:color="auto"/>
          <w:bottom w:val="single" w:sz="4" w:space="1" w:color="auto"/>
          <w:right w:val="single" w:sz="4" w:space="1" w:color="auto"/>
        </w:pBdr>
        <w:rPr>
          <w:rFonts w:ascii="Courier New" w:hAnsi="Courier New" w:cs="Courier New"/>
          <w:sz w:val="18"/>
          <w:szCs w:val="18"/>
        </w:rPr>
      </w:pPr>
      <w:r w:rsidRPr="005F7726">
        <w:rPr>
          <w:rFonts w:ascii="Courier New" w:hAnsi="Courier New" w:cs="Courier New"/>
          <w:sz w:val="18"/>
          <w:szCs w:val="18"/>
        </w:rPr>
        <w:t>DESCRIPTION:   This list type computed finding returns a list of patients</w:t>
      </w:r>
    </w:p>
    <w:p w14:paraId="50353017" w14:textId="77777777" w:rsidR="00A14B53" w:rsidRPr="005F7726" w:rsidRDefault="00A14B53" w:rsidP="00A14B53">
      <w:pPr>
        <w:pBdr>
          <w:top w:val="single" w:sz="4" w:space="1" w:color="auto"/>
          <w:left w:val="single" w:sz="4" w:space="1" w:color="auto"/>
          <w:bottom w:val="single" w:sz="4" w:space="1" w:color="auto"/>
          <w:right w:val="single" w:sz="4" w:space="1" w:color="auto"/>
        </w:pBdr>
        <w:rPr>
          <w:rFonts w:ascii="Courier New" w:hAnsi="Courier New" w:cs="Courier New"/>
          <w:sz w:val="18"/>
          <w:szCs w:val="18"/>
        </w:rPr>
      </w:pPr>
      <w:r w:rsidRPr="005F7726">
        <w:rPr>
          <w:rFonts w:ascii="Courier New" w:hAnsi="Courier New" w:cs="Courier New"/>
          <w:sz w:val="18"/>
          <w:szCs w:val="18"/>
        </w:rPr>
        <w:t xml:space="preserve">assigned to a practitioner in the date range defined by Beginning Date/Time </w:t>
      </w:r>
    </w:p>
    <w:p w14:paraId="2382C08B" w14:textId="77777777" w:rsidR="00A14B53" w:rsidRPr="005F7726" w:rsidRDefault="00A14B53" w:rsidP="00A14B53">
      <w:pPr>
        <w:pBdr>
          <w:top w:val="single" w:sz="4" w:space="1" w:color="auto"/>
          <w:left w:val="single" w:sz="4" w:space="1" w:color="auto"/>
          <w:bottom w:val="single" w:sz="4" w:space="1" w:color="auto"/>
          <w:right w:val="single" w:sz="4" w:space="1" w:color="auto"/>
        </w:pBdr>
        <w:rPr>
          <w:rFonts w:ascii="Courier New" w:hAnsi="Courier New" w:cs="Courier New"/>
          <w:sz w:val="18"/>
          <w:szCs w:val="18"/>
        </w:rPr>
      </w:pPr>
      <w:r w:rsidRPr="005F7726">
        <w:rPr>
          <w:rFonts w:ascii="Courier New" w:hAnsi="Courier New" w:cs="Courier New"/>
          <w:sz w:val="18"/>
          <w:szCs w:val="18"/>
        </w:rPr>
        <w:t>and Ending Date/Time. A patient will be on the list if they were assigned to</w:t>
      </w:r>
    </w:p>
    <w:p w14:paraId="6A215455" w14:textId="77777777" w:rsidR="00A14B53" w:rsidRPr="005F7726" w:rsidRDefault="00A14B53" w:rsidP="00A14B53">
      <w:pPr>
        <w:pBdr>
          <w:top w:val="single" w:sz="4" w:space="1" w:color="auto"/>
          <w:left w:val="single" w:sz="4" w:space="1" w:color="auto"/>
          <w:bottom w:val="single" w:sz="4" w:space="1" w:color="auto"/>
          <w:right w:val="single" w:sz="4" w:space="1" w:color="auto"/>
        </w:pBdr>
        <w:rPr>
          <w:rFonts w:ascii="Courier New" w:hAnsi="Courier New" w:cs="Courier New"/>
          <w:sz w:val="18"/>
          <w:szCs w:val="18"/>
        </w:rPr>
      </w:pPr>
      <w:r w:rsidRPr="005F7726">
        <w:rPr>
          <w:rFonts w:ascii="Courier New" w:hAnsi="Courier New" w:cs="Courier New"/>
          <w:sz w:val="18"/>
          <w:szCs w:val="18"/>
        </w:rPr>
        <w:t>the practitioner at anytime during the date range. The Computed Finding</w:t>
      </w:r>
    </w:p>
    <w:p w14:paraId="1BAD37CB" w14:textId="77777777" w:rsidR="00A14B53" w:rsidRPr="005F7726" w:rsidRDefault="00A14B53" w:rsidP="00A14B53">
      <w:pPr>
        <w:pBdr>
          <w:top w:val="single" w:sz="4" w:space="1" w:color="auto"/>
          <w:left w:val="single" w:sz="4" w:space="1" w:color="auto"/>
          <w:bottom w:val="single" w:sz="4" w:space="1" w:color="auto"/>
          <w:right w:val="single" w:sz="4" w:space="1" w:color="auto"/>
        </w:pBdr>
        <w:rPr>
          <w:rFonts w:ascii="Courier New" w:hAnsi="Courier New" w:cs="Courier New"/>
          <w:sz w:val="18"/>
          <w:szCs w:val="18"/>
        </w:rPr>
      </w:pPr>
      <w:r w:rsidRPr="005F7726">
        <w:rPr>
          <w:rFonts w:ascii="Courier New" w:hAnsi="Courier New" w:cs="Courier New"/>
          <w:sz w:val="18"/>
          <w:szCs w:val="18"/>
        </w:rPr>
        <w:t>Parameter is used to specify the practitioner. It can be either the IEN or the</w:t>
      </w:r>
    </w:p>
    <w:p w14:paraId="5F422456" w14:textId="77777777" w:rsidR="00A14B53" w:rsidRPr="005F7726" w:rsidRDefault="00A14B53" w:rsidP="00A14B53">
      <w:pPr>
        <w:pBdr>
          <w:top w:val="single" w:sz="4" w:space="1" w:color="auto"/>
          <w:left w:val="single" w:sz="4" w:space="1" w:color="auto"/>
          <w:bottom w:val="single" w:sz="4" w:space="1" w:color="auto"/>
          <w:right w:val="single" w:sz="4" w:space="1" w:color="auto"/>
        </w:pBdr>
        <w:rPr>
          <w:rFonts w:ascii="Courier New" w:hAnsi="Courier New" w:cs="Courier New"/>
          <w:sz w:val="18"/>
          <w:szCs w:val="18"/>
        </w:rPr>
      </w:pPr>
      <w:r w:rsidRPr="005F7726">
        <w:rPr>
          <w:rFonts w:ascii="Courier New" w:hAnsi="Courier New" w:cs="Courier New"/>
          <w:sz w:val="18"/>
          <w:szCs w:val="18"/>
        </w:rPr>
        <w:t xml:space="preserve">exact name (.01 field) from file #200, the New Person file.  </w:t>
      </w:r>
    </w:p>
    <w:p w14:paraId="0778DCEC" w14:textId="77777777" w:rsidR="00A14B53" w:rsidRPr="005F7726" w:rsidRDefault="00A14B53" w:rsidP="00A14B53">
      <w:pPr>
        <w:pBdr>
          <w:top w:val="single" w:sz="4" w:space="1" w:color="auto"/>
          <w:left w:val="single" w:sz="4" w:space="1" w:color="auto"/>
          <w:bottom w:val="single" w:sz="4" w:space="1" w:color="auto"/>
          <w:right w:val="single" w:sz="4" w:space="1" w:color="auto"/>
        </w:pBdr>
        <w:rPr>
          <w:rFonts w:ascii="Courier New" w:hAnsi="Courier New" w:cs="Courier New"/>
          <w:sz w:val="18"/>
          <w:szCs w:val="18"/>
        </w:rPr>
      </w:pPr>
      <w:r w:rsidRPr="005F7726">
        <w:rPr>
          <w:rFonts w:ascii="Courier New" w:hAnsi="Courier New" w:cs="Courier New"/>
          <w:sz w:val="18"/>
          <w:szCs w:val="18"/>
        </w:rPr>
        <w:lastRenderedPageBreak/>
        <w:t>  </w:t>
      </w:r>
    </w:p>
    <w:p w14:paraId="42C00FDE" w14:textId="77777777" w:rsidR="00A14B53" w:rsidRPr="005F7726" w:rsidRDefault="00A14B53" w:rsidP="00A14B53">
      <w:pPr>
        <w:pBdr>
          <w:top w:val="single" w:sz="4" w:space="1" w:color="auto"/>
          <w:left w:val="single" w:sz="4" w:space="1" w:color="auto"/>
          <w:bottom w:val="single" w:sz="4" w:space="1" w:color="auto"/>
          <w:right w:val="single" w:sz="4" w:space="1" w:color="auto"/>
        </w:pBdr>
        <w:rPr>
          <w:rFonts w:ascii="Courier New" w:hAnsi="Courier New" w:cs="Courier New"/>
          <w:sz w:val="18"/>
          <w:szCs w:val="18"/>
        </w:rPr>
      </w:pPr>
      <w:r w:rsidRPr="005F7726">
        <w:rPr>
          <w:rFonts w:ascii="Courier New" w:hAnsi="Courier New" w:cs="Courier New"/>
          <w:sz w:val="18"/>
          <w:szCs w:val="18"/>
        </w:rPr>
        <w:t> The Computed Finding Parameter can be used to pass the optional parameter</w:t>
      </w:r>
    </w:p>
    <w:p w14:paraId="5D2D9216" w14:textId="77777777" w:rsidR="00A14B53" w:rsidRPr="005F7726" w:rsidRDefault="00A14B53" w:rsidP="00A14B53">
      <w:pPr>
        <w:pBdr>
          <w:top w:val="single" w:sz="4" w:space="1" w:color="auto"/>
          <w:left w:val="single" w:sz="4" w:space="1" w:color="auto"/>
          <w:bottom w:val="single" w:sz="4" w:space="1" w:color="auto"/>
          <w:right w:val="single" w:sz="4" w:space="1" w:color="auto"/>
        </w:pBdr>
        <w:rPr>
          <w:rFonts w:ascii="Courier New" w:hAnsi="Courier New" w:cs="Courier New"/>
          <w:sz w:val="18"/>
          <w:szCs w:val="18"/>
        </w:rPr>
      </w:pPr>
      <w:r w:rsidRPr="005F7726">
        <w:rPr>
          <w:rFonts w:ascii="Courier New" w:hAnsi="Courier New" w:cs="Courier New"/>
          <w:sz w:val="18"/>
          <w:szCs w:val="18"/>
        </w:rPr>
        <w:t>INCLUDE. If you want to use this parameter, it is passed as the second piece</w:t>
      </w:r>
    </w:p>
    <w:p w14:paraId="384A390C" w14:textId="77777777" w:rsidR="00A14B53" w:rsidRPr="005F7726" w:rsidRDefault="00A14B53" w:rsidP="00A14B53">
      <w:pPr>
        <w:pBdr>
          <w:top w:val="single" w:sz="4" w:space="1" w:color="auto"/>
          <w:left w:val="single" w:sz="4" w:space="1" w:color="auto"/>
          <w:bottom w:val="single" w:sz="4" w:space="1" w:color="auto"/>
          <w:right w:val="single" w:sz="4" w:space="1" w:color="auto"/>
        </w:pBdr>
        <w:rPr>
          <w:rFonts w:ascii="Courier New" w:hAnsi="Courier New" w:cs="Courier New"/>
          <w:sz w:val="18"/>
          <w:szCs w:val="18"/>
        </w:rPr>
      </w:pPr>
      <w:r w:rsidRPr="005F7726">
        <w:rPr>
          <w:rFonts w:ascii="Courier New" w:hAnsi="Courier New" w:cs="Courier New"/>
          <w:sz w:val="18"/>
          <w:szCs w:val="18"/>
        </w:rPr>
        <w:t xml:space="preserve">of the Computed Finding Parameter. The possible values of INCLUDE are: </w:t>
      </w:r>
    </w:p>
    <w:p w14:paraId="127B6026" w14:textId="77777777" w:rsidR="00A14B53" w:rsidRPr="005F7726" w:rsidRDefault="00A14B53" w:rsidP="00A14B53">
      <w:pPr>
        <w:pBdr>
          <w:top w:val="single" w:sz="4" w:space="1" w:color="auto"/>
          <w:left w:val="single" w:sz="4" w:space="1" w:color="auto"/>
          <w:bottom w:val="single" w:sz="4" w:space="1" w:color="auto"/>
          <w:right w:val="single" w:sz="4" w:space="1" w:color="auto"/>
        </w:pBdr>
        <w:rPr>
          <w:rFonts w:ascii="Courier New" w:hAnsi="Courier New" w:cs="Courier New"/>
          <w:sz w:val="18"/>
          <w:szCs w:val="18"/>
        </w:rPr>
      </w:pPr>
      <w:r w:rsidRPr="005F7726">
        <w:rPr>
          <w:rFonts w:ascii="Courier New" w:hAnsi="Courier New" w:cs="Courier New"/>
          <w:sz w:val="18"/>
          <w:szCs w:val="18"/>
        </w:rPr>
        <w:t>  </w:t>
      </w:r>
    </w:p>
    <w:p w14:paraId="22243CAA" w14:textId="77777777" w:rsidR="00A14B53" w:rsidRPr="005F7726" w:rsidRDefault="00A14B53" w:rsidP="00A14B53">
      <w:pPr>
        <w:pBdr>
          <w:top w:val="single" w:sz="4" w:space="1" w:color="auto"/>
          <w:left w:val="single" w:sz="4" w:space="1" w:color="auto"/>
          <w:bottom w:val="single" w:sz="4" w:space="1" w:color="auto"/>
          <w:right w:val="single" w:sz="4" w:space="1" w:color="auto"/>
        </w:pBdr>
        <w:rPr>
          <w:rFonts w:ascii="Courier New" w:hAnsi="Courier New" w:cs="Courier New"/>
          <w:sz w:val="18"/>
          <w:szCs w:val="18"/>
        </w:rPr>
      </w:pPr>
      <w:r w:rsidRPr="005F7726">
        <w:rPr>
          <w:rFonts w:ascii="Courier New" w:hAnsi="Courier New" w:cs="Courier New"/>
          <w:sz w:val="18"/>
          <w:szCs w:val="18"/>
        </w:rPr>
        <w:t> 0 - include patients who were assigned anytime in the date range.</w:t>
      </w:r>
    </w:p>
    <w:p w14:paraId="63381BB3" w14:textId="77777777" w:rsidR="00A14B53" w:rsidRPr="005F7726" w:rsidRDefault="00A14B53" w:rsidP="00A14B53">
      <w:pPr>
        <w:pBdr>
          <w:top w:val="single" w:sz="4" w:space="1" w:color="auto"/>
          <w:left w:val="single" w:sz="4" w:space="1" w:color="auto"/>
          <w:bottom w:val="single" w:sz="4" w:space="1" w:color="auto"/>
          <w:right w:val="single" w:sz="4" w:space="1" w:color="auto"/>
        </w:pBdr>
        <w:rPr>
          <w:rFonts w:ascii="Courier New" w:hAnsi="Courier New" w:cs="Courier New"/>
          <w:sz w:val="18"/>
          <w:szCs w:val="18"/>
        </w:rPr>
      </w:pPr>
      <w:r>
        <w:rPr>
          <w:rFonts w:ascii="Courier New" w:hAnsi="Courier New" w:cs="Courier New"/>
          <w:sz w:val="18"/>
          <w:szCs w:val="18"/>
        </w:rPr>
        <w:t xml:space="preserve"> </w:t>
      </w:r>
      <w:r w:rsidRPr="005F7726">
        <w:rPr>
          <w:rFonts w:ascii="Courier New" w:hAnsi="Courier New" w:cs="Courier New"/>
          <w:sz w:val="18"/>
          <w:szCs w:val="18"/>
        </w:rPr>
        <w:t xml:space="preserve">1 - include patients who were assigned for the entire date range.  </w:t>
      </w:r>
    </w:p>
    <w:p w14:paraId="7A8B88FA" w14:textId="77777777" w:rsidR="00A14B53" w:rsidRPr="005F7726" w:rsidRDefault="00A14B53" w:rsidP="00A14B53">
      <w:pPr>
        <w:pBdr>
          <w:top w:val="single" w:sz="4" w:space="1" w:color="auto"/>
          <w:left w:val="single" w:sz="4" w:space="1" w:color="auto"/>
          <w:bottom w:val="single" w:sz="4" w:space="1" w:color="auto"/>
          <w:right w:val="single" w:sz="4" w:space="1" w:color="auto"/>
        </w:pBdr>
        <w:rPr>
          <w:rFonts w:ascii="Courier New" w:hAnsi="Courier New" w:cs="Courier New"/>
          <w:sz w:val="18"/>
          <w:szCs w:val="18"/>
        </w:rPr>
      </w:pPr>
      <w:r w:rsidRPr="005F7726">
        <w:rPr>
          <w:rFonts w:ascii="Courier New" w:hAnsi="Courier New" w:cs="Courier New"/>
          <w:sz w:val="18"/>
          <w:szCs w:val="18"/>
        </w:rPr>
        <w:t>  </w:t>
      </w:r>
    </w:p>
    <w:p w14:paraId="5612CEB0" w14:textId="77777777" w:rsidR="00A14B53" w:rsidRPr="005F7726" w:rsidRDefault="00A14B53" w:rsidP="00A14B53">
      <w:pPr>
        <w:pBdr>
          <w:top w:val="single" w:sz="4" w:space="1" w:color="auto"/>
          <w:left w:val="single" w:sz="4" w:space="1" w:color="auto"/>
          <w:bottom w:val="single" w:sz="4" w:space="1" w:color="auto"/>
          <w:right w:val="single" w:sz="4" w:space="1" w:color="auto"/>
        </w:pBdr>
        <w:rPr>
          <w:rFonts w:ascii="Courier New" w:hAnsi="Courier New" w:cs="Courier New"/>
          <w:sz w:val="18"/>
          <w:szCs w:val="18"/>
        </w:rPr>
      </w:pPr>
      <w:r w:rsidRPr="005F7726">
        <w:rPr>
          <w:rFonts w:ascii="Courier New" w:hAnsi="Courier New" w:cs="Courier New"/>
          <w:sz w:val="18"/>
          <w:szCs w:val="18"/>
        </w:rPr>
        <w:t xml:space="preserve"> The default is 0.  </w:t>
      </w:r>
    </w:p>
    <w:p w14:paraId="2A90171F" w14:textId="77777777" w:rsidR="00A14B53" w:rsidRPr="005F7726" w:rsidRDefault="00A14B53" w:rsidP="00A14B53">
      <w:pPr>
        <w:pBdr>
          <w:top w:val="single" w:sz="4" w:space="1" w:color="auto"/>
          <w:left w:val="single" w:sz="4" w:space="1" w:color="auto"/>
          <w:bottom w:val="single" w:sz="4" w:space="1" w:color="auto"/>
          <w:right w:val="single" w:sz="4" w:space="1" w:color="auto"/>
        </w:pBdr>
        <w:rPr>
          <w:rFonts w:ascii="Courier New" w:hAnsi="Courier New" w:cs="Courier New"/>
          <w:sz w:val="18"/>
          <w:szCs w:val="18"/>
        </w:rPr>
      </w:pPr>
      <w:r w:rsidRPr="005F7726">
        <w:rPr>
          <w:rFonts w:ascii="Courier New" w:hAnsi="Courier New" w:cs="Courier New"/>
          <w:sz w:val="18"/>
          <w:szCs w:val="18"/>
        </w:rPr>
        <w:t>  </w:t>
      </w:r>
    </w:p>
    <w:p w14:paraId="74D3CA4A" w14:textId="77777777" w:rsidR="00A14B53" w:rsidRPr="005F7726" w:rsidRDefault="00A14B53" w:rsidP="00A14B53">
      <w:pPr>
        <w:pBdr>
          <w:top w:val="single" w:sz="4" w:space="1" w:color="auto"/>
          <w:left w:val="single" w:sz="4" w:space="1" w:color="auto"/>
          <w:bottom w:val="single" w:sz="4" w:space="1" w:color="auto"/>
          <w:right w:val="single" w:sz="4" w:space="1" w:color="auto"/>
        </w:pBdr>
        <w:rPr>
          <w:rFonts w:ascii="Courier New" w:hAnsi="Courier New" w:cs="Courier New"/>
          <w:sz w:val="18"/>
          <w:szCs w:val="18"/>
        </w:rPr>
      </w:pPr>
      <w:r w:rsidRPr="005F7726">
        <w:rPr>
          <w:rFonts w:ascii="Courier New" w:hAnsi="Courier New" w:cs="Courier New"/>
          <w:sz w:val="18"/>
          <w:szCs w:val="18"/>
        </w:rPr>
        <w:t xml:space="preserve"> The format for the computed finding parameter is: PRACTITIONER^INCLUDE </w:t>
      </w:r>
    </w:p>
    <w:p w14:paraId="7C046467" w14:textId="77777777" w:rsidR="00A14B53" w:rsidRPr="005F7726" w:rsidRDefault="00A14B53" w:rsidP="00A14B53">
      <w:pPr>
        <w:pBdr>
          <w:top w:val="single" w:sz="4" w:space="1" w:color="auto"/>
          <w:left w:val="single" w:sz="4" w:space="1" w:color="auto"/>
          <w:bottom w:val="single" w:sz="4" w:space="1" w:color="auto"/>
          <w:right w:val="single" w:sz="4" w:space="1" w:color="auto"/>
        </w:pBdr>
        <w:rPr>
          <w:rFonts w:ascii="Courier New" w:hAnsi="Courier New" w:cs="Courier New"/>
          <w:sz w:val="18"/>
          <w:szCs w:val="18"/>
        </w:rPr>
      </w:pPr>
      <w:r w:rsidRPr="005F7726">
        <w:rPr>
          <w:rFonts w:ascii="Courier New" w:hAnsi="Courier New" w:cs="Courier New"/>
          <w:sz w:val="18"/>
          <w:szCs w:val="18"/>
        </w:rPr>
        <w:t>  </w:t>
      </w:r>
    </w:p>
    <w:p w14:paraId="4F8CB66F" w14:textId="77777777" w:rsidR="00A14B53" w:rsidRPr="005F7726" w:rsidRDefault="00A14B53" w:rsidP="00A14B53">
      <w:pPr>
        <w:pBdr>
          <w:top w:val="single" w:sz="4" w:space="1" w:color="auto"/>
          <w:left w:val="single" w:sz="4" w:space="1" w:color="auto"/>
          <w:bottom w:val="single" w:sz="4" w:space="1" w:color="auto"/>
          <w:right w:val="single" w:sz="4" w:space="1" w:color="auto"/>
        </w:pBdr>
        <w:rPr>
          <w:rFonts w:ascii="Courier New" w:hAnsi="Courier New" w:cs="Courier New"/>
          <w:sz w:val="18"/>
          <w:szCs w:val="18"/>
        </w:rPr>
      </w:pPr>
      <w:r w:rsidRPr="005F7726">
        <w:rPr>
          <w:rFonts w:ascii="Courier New" w:hAnsi="Courier New" w:cs="Courier New"/>
          <w:sz w:val="18"/>
          <w:szCs w:val="18"/>
        </w:rPr>
        <w:t> For example, if the practitioner is PROVIDER,ONE and you want the value of</w:t>
      </w:r>
    </w:p>
    <w:p w14:paraId="643F9345" w14:textId="77777777" w:rsidR="00A14B53" w:rsidRPr="005F7726" w:rsidRDefault="00A14B53" w:rsidP="00A14B53">
      <w:pPr>
        <w:pBdr>
          <w:top w:val="single" w:sz="4" w:space="1" w:color="auto"/>
          <w:left w:val="single" w:sz="4" w:space="1" w:color="auto"/>
          <w:bottom w:val="single" w:sz="4" w:space="1" w:color="auto"/>
          <w:right w:val="single" w:sz="4" w:space="1" w:color="auto"/>
        </w:pBdr>
        <w:rPr>
          <w:rFonts w:ascii="Courier New" w:hAnsi="Courier New" w:cs="Courier New"/>
          <w:sz w:val="18"/>
          <w:szCs w:val="18"/>
        </w:rPr>
      </w:pPr>
      <w:r w:rsidRPr="005F7726">
        <w:rPr>
          <w:rFonts w:ascii="Courier New" w:hAnsi="Courier New" w:cs="Courier New"/>
          <w:sz w:val="18"/>
          <w:szCs w:val="18"/>
        </w:rPr>
        <w:t>INCLUDE to be 1 then the computed finding parameter would be:</w:t>
      </w:r>
    </w:p>
    <w:p w14:paraId="76019AD3" w14:textId="77777777" w:rsidR="00A14B53" w:rsidRPr="005F7726" w:rsidRDefault="00A14B53" w:rsidP="00A14B53">
      <w:pPr>
        <w:pBdr>
          <w:top w:val="single" w:sz="4" w:space="1" w:color="auto"/>
          <w:left w:val="single" w:sz="4" w:space="1" w:color="auto"/>
          <w:bottom w:val="single" w:sz="4" w:space="1" w:color="auto"/>
          <w:right w:val="single" w:sz="4" w:space="1" w:color="auto"/>
        </w:pBdr>
        <w:rPr>
          <w:rFonts w:ascii="Courier New" w:hAnsi="Courier New" w:cs="Courier New"/>
          <w:sz w:val="18"/>
          <w:szCs w:val="18"/>
        </w:rPr>
      </w:pPr>
      <w:r w:rsidRPr="005F7726">
        <w:rPr>
          <w:rFonts w:ascii="Courier New" w:hAnsi="Courier New" w:cs="Courier New"/>
          <w:sz w:val="18"/>
          <w:szCs w:val="18"/>
        </w:rPr>
        <w:t>PROVIDER,ONE^1</w:t>
      </w:r>
    </w:p>
    <w:p w14:paraId="369D8BE9" w14:textId="77777777" w:rsidR="00A14B53" w:rsidRPr="005F7726" w:rsidRDefault="00A14B53" w:rsidP="00A14B53">
      <w:pPr>
        <w:pBdr>
          <w:top w:val="single" w:sz="4" w:space="1" w:color="auto"/>
          <w:left w:val="single" w:sz="4" w:space="1" w:color="auto"/>
          <w:bottom w:val="single" w:sz="4" w:space="1" w:color="auto"/>
          <w:right w:val="single" w:sz="4" w:space="1" w:color="auto"/>
        </w:pBdr>
        <w:rPr>
          <w:rFonts w:ascii="Courier New" w:hAnsi="Courier New" w:cs="Courier New"/>
          <w:sz w:val="18"/>
          <w:szCs w:val="18"/>
        </w:rPr>
      </w:pPr>
    </w:p>
    <w:p w14:paraId="550D3BD7" w14:textId="77777777" w:rsidR="00A14B53" w:rsidRPr="005F7726" w:rsidRDefault="00A14B53" w:rsidP="00A14B53">
      <w:pPr>
        <w:pBdr>
          <w:top w:val="single" w:sz="4" w:space="1" w:color="auto"/>
          <w:left w:val="single" w:sz="4" w:space="1" w:color="auto"/>
          <w:bottom w:val="single" w:sz="4" w:space="1" w:color="auto"/>
          <w:right w:val="single" w:sz="4" w:space="1" w:color="auto"/>
        </w:pBdr>
        <w:rPr>
          <w:rFonts w:ascii="Courier New" w:hAnsi="Courier New" w:cs="Courier New"/>
          <w:sz w:val="18"/>
          <w:szCs w:val="18"/>
        </w:rPr>
      </w:pPr>
      <w:r w:rsidRPr="005F7726">
        <w:rPr>
          <w:rFonts w:ascii="Courier New" w:hAnsi="Courier New" w:cs="Courier New"/>
          <w:sz w:val="18"/>
          <w:szCs w:val="18"/>
        </w:rPr>
        <w:t>NAME: VA-PCMM PATIENTS ASSIGNED TO A TEAM</w:t>
      </w:r>
    </w:p>
    <w:p w14:paraId="77BD8AE8" w14:textId="77777777" w:rsidR="00A14B53" w:rsidRPr="005F7726" w:rsidRDefault="00A14B53" w:rsidP="00A14B53">
      <w:pPr>
        <w:pBdr>
          <w:top w:val="single" w:sz="4" w:space="1" w:color="auto"/>
          <w:left w:val="single" w:sz="4" w:space="1" w:color="auto"/>
          <w:bottom w:val="single" w:sz="4" w:space="1" w:color="auto"/>
          <w:right w:val="single" w:sz="4" w:space="1" w:color="auto"/>
        </w:pBdr>
        <w:rPr>
          <w:rFonts w:ascii="Courier New" w:hAnsi="Courier New" w:cs="Courier New"/>
          <w:sz w:val="18"/>
          <w:szCs w:val="18"/>
        </w:rPr>
      </w:pPr>
      <w:r w:rsidRPr="005F7726">
        <w:rPr>
          <w:rFonts w:ascii="Courier New" w:hAnsi="Courier New" w:cs="Courier New"/>
          <w:sz w:val="18"/>
          <w:szCs w:val="18"/>
        </w:rPr>
        <w:t>  ROUTINE: PXRMPCMM                     ENTRY POINT: PTTM</w:t>
      </w:r>
    </w:p>
    <w:p w14:paraId="3D86E463" w14:textId="77777777" w:rsidR="00A14B53" w:rsidRPr="005F7726" w:rsidRDefault="00A14B53" w:rsidP="00A14B53">
      <w:pPr>
        <w:pBdr>
          <w:top w:val="single" w:sz="4" w:space="1" w:color="auto"/>
          <w:left w:val="single" w:sz="4" w:space="1" w:color="auto"/>
          <w:bottom w:val="single" w:sz="4" w:space="1" w:color="auto"/>
          <w:right w:val="single" w:sz="4" w:space="1" w:color="auto"/>
        </w:pBdr>
        <w:rPr>
          <w:rFonts w:ascii="Courier New" w:hAnsi="Courier New" w:cs="Courier New"/>
          <w:sz w:val="18"/>
          <w:szCs w:val="18"/>
        </w:rPr>
      </w:pPr>
      <w:r w:rsidRPr="005F7726">
        <w:rPr>
          <w:rFonts w:ascii="Courier New" w:hAnsi="Courier New" w:cs="Courier New"/>
          <w:sz w:val="18"/>
          <w:szCs w:val="18"/>
        </w:rPr>
        <w:t>  PRINT NAME: VA-PCMM Patients Assigned to a Team</w:t>
      </w:r>
    </w:p>
    <w:p w14:paraId="7AF47869" w14:textId="77777777" w:rsidR="00A14B53" w:rsidRPr="005F7726" w:rsidRDefault="00A14B53" w:rsidP="00A14B53">
      <w:pPr>
        <w:pBdr>
          <w:top w:val="single" w:sz="4" w:space="1" w:color="auto"/>
          <w:left w:val="single" w:sz="4" w:space="1" w:color="auto"/>
          <w:bottom w:val="single" w:sz="4" w:space="1" w:color="auto"/>
          <w:right w:val="single" w:sz="4" w:space="1" w:color="auto"/>
        </w:pBdr>
        <w:rPr>
          <w:rFonts w:ascii="Courier New" w:hAnsi="Courier New" w:cs="Courier New"/>
          <w:sz w:val="18"/>
          <w:szCs w:val="18"/>
        </w:rPr>
      </w:pPr>
      <w:r w:rsidRPr="005F7726">
        <w:rPr>
          <w:rFonts w:ascii="Courier New" w:hAnsi="Courier New" w:cs="Courier New"/>
          <w:sz w:val="18"/>
          <w:szCs w:val="18"/>
        </w:rPr>
        <w:t>  TYPE: LIST</w:t>
      </w:r>
    </w:p>
    <w:p w14:paraId="0FBC5B2B" w14:textId="77777777" w:rsidR="00A14B53" w:rsidRPr="005F7726" w:rsidRDefault="00A14B53" w:rsidP="00A14B53">
      <w:pPr>
        <w:pBdr>
          <w:top w:val="single" w:sz="4" w:space="1" w:color="auto"/>
          <w:left w:val="single" w:sz="4" w:space="1" w:color="auto"/>
          <w:bottom w:val="single" w:sz="4" w:space="1" w:color="auto"/>
          <w:right w:val="single" w:sz="4" w:space="1" w:color="auto"/>
        </w:pBdr>
        <w:rPr>
          <w:rFonts w:ascii="Courier New" w:hAnsi="Courier New" w:cs="Courier New"/>
          <w:sz w:val="18"/>
          <w:szCs w:val="18"/>
        </w:rPr>
      </w:pPr>
      <w:r w:rsidRPr="005F7726">
        <w:rPr>
          <w:rFonts w:ascii="Courier New" w:hAnsi="Courier New" w:cs="Courier New"/>
          <w:sz w:val="18"/>
          <w:szCs w:val="18"/>
        </w:rPr>
        <w:t>DESCRIPTION:   This list type computed finding returns a list of patients</w:t>
      </w:r>
    </w:p>
    <w:p w14:paraId="48024063" w14:textId="77777777" w:rsidR="00A14B53" w:rsidRPr="005F7726" w:rsidRDefault="00A14B53" w:rsidP="00A14B53">
      <w:pPr>
        <w:pBdr>
          <w:top w:val="single" w:sz="4" w:space="1" w:color="auto"/>
          <w:left w:val="single" w:sz="4" w:space="1" w:color="auto"/>
          <w:bottom w:val="single" w:sz="4" w:space="1" w:color="auto"/>
          <w:right w:val="single" w:sz="4" w:space="1" w:color="auto"/>
        </w:pBdr>
        <w:rPr>
          <w:rFonts w:ascii="Courier New" w:hAnsi="Courier New" w:cs="Courier New"/>
          <w:sz w:val="18"/>
          <w:szCs w:val="18"/>
        </w:rPr>
      </w:pPr>
      <w:r w:rsidRPr="005F7726">
        <w:rPr>
          <w:rFonts w:ascii="Courier New" w:hAnsi="Courier New" w:cs="Courier New"/>
          <w:sz w:val="18"/>
          <w:szCs w:val="18"/>
        </w:rPr>
        <w:t xml:space="preserve">assigned to a team in the date range specified by Beginning Date/Time and </w:t>
      </w:r>
    </w:p>
    <w:p w14:paraId="196CDF8C" w14:textId="77777777" w:rsidR="00A14B53" w:rsidRPr="005F7726" w:rsidRDefault="00A14B53" w:rsidP="00A14B53">
      <w:pPr>
        <w:pBdr>
          <w:top w:val="single" w:sz="4" w:space="1" w:color="auto"/>
          <w:left w:val="single" w:sz="4" w:space="1" w:color="auto"/>
          <w:bottom w:val="single" w:sz="4" w:space="1" w:color="auto"/>
          <w:right w:val="single" w:sz="4" w:space="1" w:color="auto"/>
        </w:pBdr>
        <w:rPr>
          <w:rFonts w:ascii="Courier New" w:hAnsi="Courier New" w:cs="Courier New"/>
          <w:sz w:val="18"/>
          <w:szCs w:val="18"/>
        </w:rPr>
      </w:pPr>
      <w:r w:rsidRPr="005F7726">
        <w:rPr>
          <w:rFonts w:ascii="Courier New" w:hAnsi="Courier New" w:cs="Courier New"/>
          <w:sz w:val="18"/>
          <w:szCs w:val="18"/>
        </w:rPr>
        <w:t> Ending Date/Time. If the patient was assigned to the team at anytime during</w:t>
      </w:r>
    </w:p>
    <w:p w14:paraId="00C8BF93" w14:textId="77777777" w:rsidR="00A14B53" w:rsidRPr="005F7726" w:rsidRDefault="00A14B53" w:rsidP="00A14B53">
      <w:pPr>
        <w:pBdr>
          <w:top w:val="single" w:sz="4" w:space="1" w:color="auto"/>
          <w:left w:val="single" w:sz="4" w:space="1" w:color="auto"/>
          <w:bottom w:val="single" w:sz="4" w:space="1" w:color="auto"/>
          <w:right w:val="single" w:sz="4" w:space="1" w:color="auto"/>
        </w:pBdr>
        <w:rPr>
          <w:rFonts w:ascii="Courier New" w:hAnsi="Courier New" w:cs="Courier New"/>
          <w:sz w:val="18"/>
          <w:szCs w:val="18"/>
        </w:rPr>
      </w:pPr>
      <w:r w:rsidRPr="005F7726">
        <w:rPr>
          <w:rFonts w:ascii="Courier New" w:hAnsi="Courier New" w:cs="Courier New"/>
          <w:sz w:val="18"/>
          <w:szCs w:val="18"/>
        </w:rPr>
        <w:t>the date range they will be on the list. The Computed Finding Parameter is</w:t>
      </w:r>
    </w:p>
    <w:p w14:paraId="306A2958" w14:textId="77777777" w:rsidR="00A14B53" w:rsidRPr="005F7726" w:rsidRDefault="00A14B53" w:rsidP="00A14B53">
      <w:pPr>
        <w:pBdr>
          <w:top w:val="single" w:sz="4" w:space="1" w:color="auto"/>
          <w:left w:val="single" w:sz="4" w:space="1" w:color="auto"/>
          <w:bottom w:val="single" w:sz="4" w:space="1" w:color="auto"/>
          <w:right w:val="single" w:sz="4" w:space="1" w:color="auto"/>
        </w:pBdr>
        <w:rPr>
          <w:rFonts w:ascii="Courier New" w:hAnsi="Courier New" w:cs="Courier New"/>
          <w:sz w:val="18"/>
          <w:szCs w:val="18"/>
        </w:rPr>
      </w:pPr>
      <w:r w:rsidRPr="005F7726">
        <w:rPr>
          <w:rFonts w:ascii="Courier New" w:hAnsi="Courier New" w:cs="Courier New"/>
          <w:sz w:val="18"/>
          <w:szCs w:val="18"/>
        </w:rPr>
        <w:t>used to specify the team. It can be either the IEN or the exact name (.01</w:t>
      </w:r>
    </w:p>
    <w:p w14:paraId="73C0DE9F" w14:textId="77777777" w:rsidR="00A14B53" w:rsidRPr="005F7726" w:rsidRDefault="00A14B53" w:rsidP="00A14B53">
      <w:pPr>
        <w:pBdr>
          <w:top w:val="single" w:sz="4" w:space="1" w:color="auto"/>
          <w:left w:val="single" w:sz="4" w:space="1" w:color="auto"/>
          <w:bottom w:val="single" w:sz="4" w:space="1" w:color="auto"/>
          <w:right w:val="single" w:sz="4" w:space="1" w:color="auto"/>
        </w:pBdr>
        <w:rPr>
          <w:rFonts w:ascii="Courier New" w:hAnsi="Courier New" w:cs="Courier New"/>
          <w:sz w:val="18"/>
          <w:szCs w:val="18"/>
        </w:rPr>
      </w:pPr>
      <w:r w:rsidRPr="005F7726">
        <w:rPr>
          <w:rFonts w:ascii="Courier New" w:hAnsi="Courier New" w:cs="Courier New"/>
          <w:sz w:val="18"/>
          <w:szCs w:val="18"/>
        </w:rPr>
        <w:t xml:space="preserve">field) from file #404.51, the Team file.  </w:t>
      </w:r>
    </w:p>
    <w:p w14:paraId="4929744F" w14:textId="77777777" w:rsidR="00A14B53" w:rsidRPr="005F7726" w:rsidRDefault="00A14B53" w:rsidP="00A14B53">
      <w:pPr>
        <w:pBdr>
          <w:top w:val="single" w:sz="4" w:space="1" w:color="auto"/>
          <w:left w:val="single" w:sz="4" w:space="1" w:color="auto"/>
          <w:bottom w:val="single" w:sz="4" w:space="1" w:color="auto"/>
          <w:right w:val="single" w:sz="4" w:space="1" w:color="auto"/>
        </w:pBdr>
        <w:rPr>
          <w:rFonts w:ascii="Courier New" w:hAnsi="Courier New" w:cs="Courier New"/>
          <w:sz w:val="18"/>
          <w:szCs w:val="18"/>
        </w:rPr>
      </w:pPr>
      <w:r w:rsidRPr="005F7726">
        <w:rPr>
          <w:rFonts w:ascii="Courier New" w:hAnsi="Courier New" w:cs="Courier New"/>
          <w:sz w:val="18"/>
          <w:szCs w:val="18"/>
        </w:rPr>
        <w:t>  </w:t>
      </w:r>
    </w:p>
    <w:p w14:paraId="565FC434" w14:textId="77777777" w:rsidR="00A14B53" w:rsidRPr="005F7726" w:rsidRDefault="00A14B53" w:rsidP="00A14B53">
      <w:pPr>
        <w:pBdr>
          <w:top w:val="single" w:sz="4" w:space="1" w:color="auto"/>
          <w:left w:val="single" w:sz="4" w:space="1" w:color="auto"/>
          <w:bottom w:val="single" w:sz="4" w:space="1" w:color="auto"/>
          <w:right w:val="single" w:sz="4" w:space="1" w:color="auto"/>
        </w:pBdr>
        <w:rPr>
          <w:rFonts w:ascii="Courier New" w:hAnsi="Courier New" w:cs="Courier New"/>
          <w:sz w:val="18"/>
          <w:szCs w:val="18"/>
        </w:rPr>
      </w:pPr>
      <w:r w:rsidRPr="005F7726">
        <w:rPr>
          <w:rFonts w:ascii="Courier New" w:hAnsi="Courier New" w:cs="Courier New"/>
          <w:sz w:val="18"/>
          <w:szCs w:val="18"/>
        </w:rPr>
        <w:t> The Computed Finding Parameter can be used to pass the optional parameter</w:t>
      </w:r>
    </w:p>
    <w:p w14:paraId="32F6E000" w14:textId="77777777" w:rsidR="00A14B53" w:rsidRPr="005F7726" w:rsidRDefault="00A14B53" w:rsidP="00A14B53">
      <w:pPr>
        <w:pBdr>
          <w:top w:val="single" w:sz="4" w:space="1" w:color="auto"/>
          <w:left w:val="single" w:sz="4" w:space="1" w:color="auto"/>
          <w:bottom w:val="single" w:sz="4" w:space="1" w:color="auto"/>
          <w:right w:val="single" w:sz="4" w:space="1" w:color="auto"/>
        </w:pBdr>
        <w:rPr>
          <w:rFonts w:ascii="Courier New" w:hAnsi="Courier New" w:cs="Courier New"/>
          <w:sz w:val="18"/>
          <w:szCs w:val="18"/>
        </w:rPr>
      </w:pPr>
      <w:r w:rsidRPr="005F7726">
        <w:rPr>
          <w:rFonts w:ascii="Courier New" w:hAnsi="Courier New" w:cs="Courier New"/>
          <w:sz w:val="18"/>
          <w:szCs w:val="18"/>
        </w:rPr>
        <w:t>INCLUDE. If you want to use this parameter, it is passed as the second piece</w:t>
      </w:r>
    </w:p>
    <w:p w14:paraId="43FC2310" w14:textId="77777777" w:rsidR="00A14B53" w:rsidRPr="005F7726" w:rsidRDefault="00A14B53" w:rsidP="00A14B53">
      <w:pPr>
        <w:pBdr>
          <w:top w:val="single" w:sz="4" w:space="1" w:color="auto"/>
          <w:left w:val="single" w:sz="4" w:space="1" w:color="auto"/>
          <w:bottom w:val="single" w:sz="4" w:space="1" w:color="auto"/>
          <w:right w:val="single" w:sz="4" w:space="1" w:color="auto"/>
        </w:pBdr>
        <w:rPr>
          <w:rFonts w:ascii="Courier New" w:hAnsi="Courier New" w:cs="Courier New"/>
          <w:sz w:val="18"/>
          <w:szCs w:val="18"/>
        </w:rPr>
      </w:pPr>
      <w:r w:rsidRPr="005F7726">
        <w:rPr>
          <w:rFonts w:ascii="Courier New" w:hAnsi="Courier New" w:cs="Courier New"/>
          <w:sz w:val="18"/>
          <w:szCs w:val="18"/>
        </w:rPr>
        <w:t xml:space="preserve">of the Computed Finding Parameter. The possible values of INCLUDE are: </w:t>
      </w:r>
    </w:p>
    <w:p w14:paraId="3AD9E618" w14:textId="77777777" w:rsidR="00A14B53" w:rsidRPr="005F7726" w:rsidRDefault="00A14B53" w:rsidP="00A14B53">
      <w:pPr>
        <w:pBdr>
          <w:top w:val="single" w:sz="4" w:space="1" w:color="auto"/>
          <w:left w:val="single" w:sz="4" w:space="1" w:color="auto"/>
          <w:bottom w:val="single" w:sz="4" w:space="1" w:color="auto"/>
          <w:right w:val="single" w:sz="4" w:space="1" w:color="auto"/>
        </w:pBdr>
        <w:rPr>
          <w:rFonts w:ascii="Courier New" w:hAnsi="Courier New" w:cs="Courier New"/>
          <w:sz w:val="18"/>
          <w:szCs w:val="18"/>
        </w:rPr>
      </w:pPr>
      <w:r w:rsidRPr="005F7726">
        <w:rPr>
          <w:rFonts w:ascii="Courier New" w:hAnsi="Courier New" w:cs="Courier New"/>
          <w:sz w:val="18"/>
          <w:szCs w:val="18"/>
        </w:rPr>
        <w:t>  </w:t>
      </w:r>
    </w:p>
    <w:p w14:paraId="545CF2EB" w14:textId="77777777" w:rsidR="00A14B53" w:rsidRPr="005F7726" w:rsidRDefault="00A14B53" w:rsidP="00A14B53">
      <w:pPr>
        <w:pBdr>
          <w:top w:val="single" w:sz="4" w:space="1" w:color="auto"/>
          <w:left w:val="single" w:sz="4" w:space="1" w:color="auto"/>
          <w:bottom w:val="single" w:sz="4" w:space="1" w:color="auto"/>
          <w:right w:val="single" w:sz="4" w:space="1" w:color="auto"/>
        </w:pBdr>
        <w:rPr>
          <w:rFonts w:ascii="Courier New" w:hAnsi="Courier New" w:cs="Courier New"/>
          <w:sz w:val="18"/>
          <w:szCs w:val="18"/>
        </w:rPr>
      </w:pPr>
      <w:r w:rsidRPr="005F7726">
        <w:rPr>
          <w:rFonts w:ascii="Courier New" w:hAnsi="Courier New" w:cs="Courier New"/>
          <w:sz w:val="18"/>
          <w:szCs w:val="18"/>
        </w:rPr>
        <w:t xml:space="preserve"> 0 - include patients who were assigned anytime in the date range. </w:t>
      </w:r>
    </w:p>
    <w:p w14:paraId="0CE01729" w14:textId="77777777" w:rsidR="00A14B53" w:rsidRPr="005F7726" w:rsidRDefault="00A14B53" w:rsidP="00A14B53">
      <w:pPr>
        <w:pBdr>
          <w:top w:val="single" w:sz="4" w:space="1" w:color="auto"/>
          <w:left w:val="single" w:sz="4" w:space="1" w:color="auto"/>
          <w:bottom w:val="single" w:sz="4" w:space="1" w:color="auto"/>
          <w:right w:val="single" w:sz="4" w:space="1" w:color="auto"/>
        </w:pBdr>
        <w:rPr>
          <w:rFonts w:ascii="Courier New" w:hAnsi="Courier New" w:cs="Courier New"/>
          <w:sz w:val="18"/>
          <w:szCs w:val="18"/>
        </w:rPr>
      </w:pPr>
      <w:r w:rsidRPr="005F7726">
        <w:rPr>
          <w:rFonts w:ascii="Courier New" w:hAnsi="Courier New" w:cs="Courier New"/>
          <w:sz w:val="18"/>
          <w:szCs w:val="18"/>
        </w:rPr>
        <w:t xml:space="preserve"> 1 - include patients who were assigned for the entire date range.  </w:t>
      </w:r>
    </w:p>
    <w:p w14:paraId="0BE5480E" w14:textId="77777777" w:rsidR="00A14B53" w:rsidRPr="005F7726" w:rsidRDefault="00A14B53" w:rsidP="00A14B53">
      <w:pPr>
        <w:pBdr>
          <w:top w:val="single" w:sz="4" w:space="1" w:color="auto"/>
          <w:left w:val="single" w:sz="4" w:space="1" w:color="auto"/>
          <w:bottom w:val="single" w:sz="4" w:space="1" w:color="auto"/>
          <w:right w:val="single" w:sz="4" w:space="1" w:color="auto"/>
        </w:pBdr>
        <w:rPr>
          <w:rFonts w:ascii="Courier New" w:hAnsi="Courier New" w:cs="Courier New"/>
          <w:sz w:val="18"/>
          <w:szCs w:val="18"/>
        </w:rPr>
      </w:pPr>
      <w:r w:rsidRPr="005F7726">
        <w:rPr>
          <w:rFonts w:ascii="Courier New" w:hAnsi="Courier New" w:cs="Courier New"/>
          <w:sz w:val="18"/>
          <w:szCs w:val="18"/>
        </w:rPr>
        <w:t>  </w:t>
      </w:r>
    </w:p>
    <w:p w14:paraId="7609F17D" w14:textId="77777777" w:rsidR="00A14B53" w:rsidRPr="005F7726" w:rsidRDefault="00A14B53" w:rsidP="00A14B53">
      <w:pPr>
        <w:pBdr>
          <w:top w:val="single" w:sz="4" w:space="1" w:color="auto"/>
          <w:left w:val="single" w:sz="4" w:space="1" w:color="auto"/>
          <w:bottom w:val="single" w:sz="4" w:space="1" w:color="auto"/>
          <w:right w:val="single" w:sz="4" w:space="1" w:color="auto"/>
        </w:pBdr>
        <w:rPr>
          <w:rFonts w:ascii="Courier New" w:hAnsi="Courier New" w:cs="Courier New"/>
          <w:sz w:val="18"/>
          <w:szCs w:val="18"/>
        </w:rPr>
      </w:pPr>
      <w:r w:rsidRPr="005F7726">
        <w:rPr>
          <w:rFonts w:ascii="Courier New" w:hAnsi="Courier New" w:cs="Courier New"/>
          <w:sz w:val="18"/>
          <w:szCs w:val="18"/>
        </w:rPr>
        <w:t xml:space="preserve"> The default is 0. </w:t>
      </w:r>
    </w:p>
    <w:p w14:paraId="76822F49" w14:textId="77777777" w:rsidR="00A14B53" w:rsidRPr="005F7726" w:rsidRDefault="00A14B53" w:rsidP="00A14B53">
      <w:pPr>
        <w:pBdr>
          <w:top w:val="single" w:sz="4" w:space="1" w:color="auto"/>
          <w:left w:val="single" w:sz="4" w:space="1" w:color="auto"/>
          <w:bottom w:val="single" w:sz="4" w:space="1" w:color="auto"/>
          <w:right w:val="single" w:sz="4" w:space="1" w:color="auto"/>
        </w:pBdr>
        <w:rPr>
          <w:rFonts w:ascii="Courier New" w:hAnsi="Courier New" w:cs="Courier New"/>
          <w:sz w:val="18"/>
          <w:szCs w:val="18"/>
        </w:rPr>
      </w:pPr>
    </w:p>
    <w:p w14:paraId="7B5CEC7E" w14:textId="77777777" w:rsidR="00A14B53" w:rsidRPr="005F7726" w:rsidRDefault="00A14B53" w:rsidP="00A14B53">
      <w:pPr>
        <w:pBdr>
          <w:top w:val="single" w:sz="4" w:space="1" w:color="auto"/>
          <w:left w:val="single" w:sz="4" w:space="1" w:color="auto"/>
          <w:bottom w:val="single" w:sz="4" w:space="1" w:color="auto"/>
          <w:right w:val="single" w:sz="4" w:space="1" w:color="auto"/>
        </w:pBdr>
        <w:rPr>
          <w:rFonts w:ascii="Courier New" w:hAnsi="Courier New" w:cs="Courier New"/>
          <w:sz w:val="18"/>
          <w:szCs w:val="18"/>
        </w:rPr>
      </w:pPr>
      <w:r w:rsidRPr="005F7726">
        <w:rPr>
          <w:rFonts w:ascii="Courier New" w:hAnsi="Courier New" w:cs="Courier New"/>
          <w:sz w:val="18"/>
          <w:szCs w:val="18"/>
        </w:rPr>
        <w:t>The format for the computed finding parameter is: TEAM^INCLUDE  </w:t>
      </w:r>
    </w:p>
    <w:p w14:paraId="36E98A0C" w14:textId="77777777" w:rsidR="00A14B53" w:rsidRPr="005F7726" w:rsidRDefault="00A14B53" w:rsidP="00A14B53">
      <w:pPr>
        <w:pBdr>
          <w:top w:val="single" w:sz="4" w:space="1" w:color="auto"/>
          <w:left w:val="single" w:sz="4" w:space="1" w:color="auto"/>
          <w:bottom w:val="single" w:sz="4" w:space="1" w:color="auto"/>
          <w:right w:val="single" w:sz="4" w:space="1" w:color="auto"/>
        </w:pBdr>
        <w:rPr>
          <w:rFonts w:ascii="Courier New" w:hAnsi="Courier New" w:cs="Courier New"/>
          <w:sz w:val="18"/>
          <w:szCs w:val="18"/>
        </w:rPr>
      </w:pPr>
      <w:r w:rsidRPr="005F7726">
        <w:rPr>
          <w:rFonts w:ascii="Courier New" w:hAnsi="Courier New" w:cs="Courier New"/>
          <w:sz w:val="18"/>
          <w:szCs w:val="18"/>
        </w:rPr>
        <w:t> For example, if the team is TEAM ONE and you want the value of INCLUDE to be 1</w:t>
      </w:r>
    </w:p>
    <w:p w14:paraId="3861B3F8" w14:textId="77777777" w:rsidR="00A14B53" w:rsidRPr="005F7726" w:rsidRDefault="00A14B53" w:rsidP="00A14B53">
      <w:pPr>
        <w:pBdr>
          <w:top w:val="single" w:sz="4" w:space="1" w:color="auto"/>
          <w:left w:val="single" w:sz="4" w:space="1" w:color="auto"/>
          <w:bottom w:val="single" w:sz="4" w:space="1" w:color="auto"/>
          <w:right w:val="single" w:sz="4" w:space="1" w:color="auto"/>
        </w:pBdr>
        <w:rPr>
          <w:rFonts w:ascii="Courier New" w:hAnsi="Courier New" w:cs="Courier New"/>
          <w:sz w:val="18"/>
          <w:szCs w:val="18"/>
        </w:rPr>
      </w:pPr>
      <w:r w:rsidRPr="005F7726">
        <w:rPr>
          <w:rFonts w:ascii="Courier New" w:hAnsi="Courier New" w:cs="Courier New"/>
          <w:sz w:val="18"/>
          <w:szCs w:val="18"/>
        </w:rPr>
        <w:t xml:space="preserve">then the computed finding parameter would be: </w:t>
      </w:r>
    </w:p>
    <w:p w14:paraId="1742011F" w14:textId="77777777" w:rsidR="00A14B53" w:rsidRPr="005F7726" w:rsidRDefault="00A14B53" w:rsidP="00A14B53">
      <w:pPr>
        <w:pBdr>
          <w:top w:val="single" w:sz="4" w:space="1" w:color="auto"/>
          <w:left w:val="single" w:sz="4" w:space="1" w:color="auto"/>
          <w:bottom w:val="single" w:sz="4" w:space="1" w:color="auto"/>
          <w:right w:val="single" w:sz="4" w:space="1" w:color="auto"/>
        </w:pBdr>
        <w:rPr>
          <w:rFonts w:ascii="Courier New" w:hAnsi="Courier New" w:cs="Courier New"/>
          <w:sz w:val="18"/>
          <w:szCs w:val="18"/>
        </w:rPr>
      </w:pPr>
      <w:r w:rsidRPr="005F7726">
        <w:rPr>
          <w:rFonts w:ascii="Courier New" w:hAnsi="Courier New" w:cs="Courier New"/>
          <w:sz w:val="18"/>
          <w:szCs w:val="18"/>
        </w:rPr>
        <w:t>TEAM ONE^1</w:t>
      </w:r>
    </w:p>
    <w:p w14:paraId="5A31B570" w14:textId="77777777" w:rsidR="00A14B53" w:rsidRPr="005F7726" w:rsidRDefault="00A14B53" w:rsidP="00A14B53">
      <w:pPr>
        <w:pBdr>
          <w:top w:val="single" w:sz="4" w:space="1" w:color="auto"/>
          <w:left w:val="single" w:sz="4" w:space="1" w:color="auto"/>
          <w:bottom w:val="single" w:sz="4" w:space="1" w:color="auto"/>
          <w:right w:val="single" w:sz="4" w:space="1" w:color="auto"/>
        </w:pBdr>
        <w:rPr>
          <w:rFonts w:ascii="Courier New" w:hAnsi="Courier New" w:cs="Courier New"/>
          <w:sz w:val="18"/>
          <w:szCs w:val="18"/>
        </w:rPr>
      </w:pPr>
    </w:p>
    <w:p w14:paraId="400A65DA" w14:textId="77777777" w:rsidR="00A14B53" w:rsidRPr="005F7726" w:rsidRDefault="00A14B53" w:rsidP="00A14B53">
      <w:pPr>
        <w:pBdr>
          <w:top w:val="single" w:sz="4" w:space="1" w:color="auto"/>
          <w:left w:val="single" w:sz="4" w:space="1" w:color="auto"/>
          <w:bottom w:val="single" w:sz="4" w:space="1" w:color="auto"/>
          <w:right w:val="single" w:sz="4" w:space="1" w:color="auto"/>
        </w:pBdr>
        <w:rPr>
          <w:rFonts w:ascii="Courier New" w:hAnsi="Courier New" w:cs="Courier New"/>
          <w:sz w:val="18"/>
          <w:szCs w:val="18"/>
        </w:rPr>
      </w:pPr>
      <w:r w:rsidRPr="005F7726">
        <w:rPr>
          <w:rFonts w:ascii="Courier New" w:hAnsi="Courier New" w:cs="Courier New"/>
          <w:sz w:val="18"/>
          <w:szCs w:val="18"/>
        </w:rPr>
        <w:t>NAME: VA-PCMM PRACTITIONERS ASSIGNED TO A PATIENT</w:t>
      </w:r>
    </w:p>
    <w:p w14:paraId="69F21FB4" w14:textId="77777777" w:rsidR="00A14B53" w:rsidRPr="005F7726" w:rsidRDefault="00A14B53" w:rsidP="00A14B53">
      <w:pPr>
        <w:pBdr>
          <w:top w:val="single" w:sz="4" w:space="1" w:color="auto"/>
          <w:left w:val="single" w:sz="4" w:space="1" w:color="auto"/>
          <w:bottom w:val="single" w:sz="4" w:space="1" w:color="auto"/>
          <w:right w:val="single" w:sz="4" w:space="1" w:color="auto"/>
        </w:pBdr>
        <w:rPr>
          <w:rFonts w:ascii="Courier New" w:hAnsi="Courier New" w:cs="Courier New"/>
          <w:sz w:val="18"/>
          <w:szCs w:val="18"/>
        </w:rPr>
      </w:pPr>
      <w:r w:rsidRPr="005F7726">
        <w:rPr>
          <w:rFonts w:ascii="Courier New" w:hAnsi="Courier New" w:cs="Courier New"/>
          <w:sz w:val="18"/>
          <w:szCs w:val="18"/>
        </w:rPr>
        <w:t>  ROUTINE: PXRMPCMM                     ENTRY POINT: PRPT</w:t>
      </w:r>
    </w:p>
    <w:p w14:paraId="08B72F7C" w14:textId="77777777" w:rsidR="00A14B53" w:rsidRPr="005F7726" w:rsidRDefault="00A14B53" w:rsidP="00A14B53">
      <w:pPr>
        <w:pBdr>
          <w:top w:val="single" w:sz="4" w:space="1" w:color="auto"/>
          <w:left w:val="single" w:sz="4" w:space="1" w:color="auto"/>
          <w:bottom w:val="single" w:sz="4" w:space="1" w:color="auto"/>
          <w:right w:val="single" w:sz="4" w:space="1" w:color="auto"/>
        </w:pBdr>
        <w:rPr>
          <w:rFonts w:ascii="Courier New" w:hAnsi="Courier New" w:cs="Courier New"/>
          <w:sz w:val="18"/>
          <w:szCs w:val="18"/>
        </w:rPr>
      </w:pPr>
      <w:r w:rsidRPr="005F7726">
        <w:rPr>
          <w:rFonts w:ascii="Courier New" w:hAnsi="Courier New" w:cs="Courier New"/>
          <w:sz w:val="18"/>
          <w:szCs w:val="18"/>
        </w:rPr>
        <w:t>  PRINT NAME: VA-PCMM Practitioners Assigned to a Patient</w:t>
      </w:r>
    </w:p>
    <w:p w14:paraId="76A55B85" w14:textId="77777777" w:rsidR="00A14B53" w:rsidRPr="005F7726" w:rsidRDefault="00A14B53" w:rsidP="00A14B53">
      <w:pPr>
        <w:pBdr>
          <w:top w:val="single" w:sz="4" w:space="1" w:color="auto"/>
          <w:left w:val="single" w:sz="4" w:space="1" w:color="auto"/>
          <w:bottom w:val="single" w:sz="4" w:space="1" w:color="auto"/>
          <w:right w:val="single" w:sz="4" w:space="1" w:color="auto"/>
        </w:pBdr>
        <w:rPr>
          <w:rFonts w:ascii="Courier New" w:hAnsi="Courier New" w:cs="Courier New"/>
          <w:sz w:val="18"/>
          <w:szCs w:val="18"/>
        </w:rPr>
      </w:pPr>
      <w:r w:rsidRPr="005F7726">
        <w:rPr>
          <w:rFonts w:ascii="Courier New" w:hAnsi="Courier New" w:cs="Courier New"/>
          <w:sz w:val="18"/>
          <w:szCs w:val="18"/>
        </w:rPr>
        <w:t>  TYPE: MULTIPLE</w:t>
      </w:r>
    </w:p>
    <w:p w14:paraId="40B4F55A" w14:textId="77777777" w:rsidR="00A14B53" w:rsidRPr="005F7726" w:rsidRDefault="00A14B53" w:rsidP="00A14B53">
      <w:pPr>
        <w:pBdr>
          <w:top w:val="single" w:sz="4" w:space="1" w:color="auto"/>
          <w:left w:val="single" w:sz="4" w:space="1" w:color="auto"/>
          <w:bottom w:val="single" w:sz="4" w:space="1" w:color="auto"/>
          <w:right w:val="single" w:sz="4" w:space="1" w:color="auto"/>
        </w:pBdr>
        <w:rPr>
          <w:rFonts w:ascii="Courier New" w:hAnsi="Courier New" w:cs="Courier New"/>
          <w:sz w:val="18"/>
          <w:szCs w:val="18"/>
        </w:rPr>
      </w:pPr>
      <w:r w:rsidRPr="005F7726">
        <w:rPr>
          <w:rFonts w:ascii="Courier New" w:hAnsi="Courier New" w:cs="Courier New"/>
          <w:sz w:val="18"/>
          <w:szCs w:val="18"/>
        </w:rPr>
        <w:t xml:space="preserve">DESCRIPTION:   This multiple valued computed finding returns a list of </w:t>
      </w:r>
    </w:p>
    <w:p w14:paraId="7935573B" w14:textId="77777777" w:rsidR="00A14B53" w:rsidRPr="005F7726" w:rsidRDefault="00A14B53" w:rsidP="00A14B53">
      <w:pPr>
        <w:pBdr>
          <w:top w:val="single" w:sz="4" w:space="1" w:color="auto"/>
          <w:left w:val="single" w:sz="4" w:space="1" w:color="auto"/>
          <w:bottom w:val="single" w:sz="4" w:space="1" w:color="auto"/>
          <w:right w:val="single" w:sz="4" w:space="1" w:color="auto"/>
        </w:pBdr>
        <w:rPr>
          <w:rFonts w:ascii="Courier New" w:hAnsi="Courier New" w:cs="Courier New"/>
          <w:sz w:val="18"/>
          <w:szCs w:val="18"/>
        </w:rPr>
      </w:pPr>
      <w:r w:rsidRPr="005F7726">
        <w:rPr>
          <w:rFonts w:ascii="Courier New" w:hAnsi="Courier New" w:cs="Courier New"/>
          <w:sz w:val="18"/>
          <w:szCs w:val="18"/>
        </w:rPr>
        <w:t> practitioners assigned to a patient in the date range defined by the Beginning</w:t>
      </w:r>
    </w:p>
    <w:p w14:paraId="0E6074F6" w14:textId="77777777" w:rsidR="00A14B53" w:rsidRPr="005F7726" w:rsidRDefault="00A14B53" w:rsidP="00A14B53">
      <w:pPr>
        <w:pBdr>
          <w:top w:val="single" w:sz="4" w:space="1" w:color="auto"/>
          <w:left w:val="single" w:sz="4" w:space="1" w:color="auto"/>
          <w:bottom w:val="single" w:sz="4" w:space="1" w:color="auto"/>
          <w:right w:val="single" w:sz="4" w:space="1" w:color="auto"/>
        </w:pBdr>
        <w:rPr>
          <w:rFonts w:ascii="Courier New" w:hAnsi="Courier New" w:cs="Courier New"/>
          <w:sz w:val="18"/>
          <w:szCs w:val="18"/>
        </w:rPr>
      </w:pPr>
      <w:r w:rsidRPr="005F7726">
        <w:rPr>
          <w:rFonts w:ascii="Courier New" w:hAnsi="Courier New" w:cs="Courier New"/>
          <w:sz w:val="18"/>
          <w:szCs w:val="18"/>
        </w:rPr>
        <w:t xml:space="preserve">Date/Time and Ending Date/Time.  </w:t>
      </w:r>
    </w:p>
    <w:p w14:paraId="2573C508" w14:textId="77777777" w:rsidR="00A14B53" w:rsidRPr="005F7726" w:rsidRDefault="00A14B53" w:rsidP="00A14B53">
      <w:pPr>
        <w:pBdr>
          <w:top w:val="single" w:sz="4" w:space="1" w:color="auto"/>
          <w:left w:val="single" w:sz="4" w:space="1" w:color="auto"/>
          <w:bottom w:val="single" w:sz="4" w:space="1" w:color="auto"/>
          <w:right w:val="single" w:sz="4" w:space="1" w:color="auto"/>
        </w:pBdr>
        <w:rPr>
          <w:rFonts w:ascii="Courier New" w:hAnsi="Courier New" w:cs="Courier New"/>
          <w:sz w:val="18"/>
          <w:szCs w:val="18"/>
        </w:rPr>
      </w:pPr>
      <w:r w:rsidRPr="005F7726">
        <w:rPr>
          <w:rFonts w:ascii="Courier New" w:hAnsi="Courier New" w:cs="Courier New"/>
          <w:sz w:val="18"/>
          <w:szCs w:val="18"/>
        </w:rPr>
        <w:t>  </w:t>
      </w:r>
    </w:p>
    <w:p w14:paraId="655A7834" w14:textId="77777777" w:rsidR="00A14B53" w:rsidRPr="005F7726" w:rsidRDefault="00A14B53" w:rsidP="00A14B53">
      <w:pPr>
        <w:pBdr>
          <w:top w:val="single" w:sz="4" w:space="1" w:color="auto"/>
          <w:left w:val="single" w:sz="4" w:space="1" w:color="auto"/>
          <w:bottom w:val="single" w:sz="4" w:space="1" w:color="auto"/>
          <w:right w:val="single" w:sz="4" w:space="1" w:color="auto"/>
        </w:pBdr>
        <w:rPr>
          <w:rFonts w:ascii="Courier New" w:hAnsi="Courier New" w:cs="Courier New"/>
          <w:sz w:val="18"/>
          <w:szCs w:val="18"/>
        </w:rPr>
      </w:pPr>
      <w:r w:rsidRPr="005F7726">
        <w:rPr>
          <w:rFonts w:ascii="Courier New" w:hAnsi="Courier New" w:cs="Courier New"/>
          <w:sz w:val="18"/>
          <w:szCs w:val="18"/>
        </w:rPr>
        <w:t> The Computed Finding Parameter can be used to pass the optional parameter</w:t>
      </w:r>
    </w:p>
    <w:p w14:paraId="5AC25AD9" w14:textId="77777777" w:rsidR="00A14B53" w:rsidRPr="005F7726" w:rsidRDefault="00A14B53" w:rsidP="00A14B53">
      <w:pPr>
        <w:pBdr>
          <w:top w:val="single" w:sz="4" w:space="1" w:color="auto"/>
          <w:left w:val="single" w:sz="4" w:space="1" w:color="auto"/>
          <w:bottom w:val="single" w:sz="4" w:space="1" w:color="auto"/>
          <w:right w:val="single" w:sz="4" w:space="1" w:color="auto"/>
        </w:pBdr>
        <w:rPr>
          <w:rFonts w:ascii="Courier New" w:hAnsi="Courier New" w:cs="Courier New"/>
          <w:sz w:val="18"/>
          <w:szCs w:val="18"/>
        </w:rPr>
      </w:pPr>
      <w:r w:rsidRPr="005F7726">
        <w:rPr>
          <w:rFonts w:ascii="Courier New" w:hAnsi="Courier New" w:cs="Courier New"/>
          <w:sz w:val="18"/>
          <w:szCs w:val="18"/>
        </w:rPr>
        <w:t xml:space="preserve">INCLUDE. The possible values are: </w:t>
      </w:r>
    </w:p>
    <w:p w14:paraId="6D242F9D" w14:textId="77777777" w:rsidR="00A14B53" w:rsidRPr="005F7726" w:rsidRDefault="00A14B53" w:rsidP="00A14B53">
      <w:pPr>
        <w:pBdr>
          <w:top w:val="single" w:sz="4" w:space="1" w:color="auto"/>
          <w:left w:val="single" w:sz="4" w:space="1" w:color="auto"/>
          <w:bottom w:val="single" w:sz="4" w:space="1" w:color="auto"/>
          <w:right w:val="single" w:sz="4" w:space="1" w:color="auto"/>
        </w:pBdr>
        <w:rPr>
          <w:rFonts w:ascii="Courier New" w:hAnsi="Courier New" w:cs="Courier New"/>
          <w:sz w:val="18"/>
          <w:szCs w:val="18"/>
        </w:rPr>
      </w:pPr>
      <w:r w:rsidRPr="005F7726">
        <w:rPr>
          <w:rFonts w:ascii="Courier New" w:hAnsi="Courier New" w:cs="Courier New"/>
          <w:sz w:val="18"/>
          <w:szCs w:val="18"/>
        </w:rPr>
        <w:t>  </w:t>
      </w:r>
    </w:p>
    <w:p w14:paraId="204392BF" w14:textId="77777777" w:rsidR="00A14B53" w:rsidRPr="005F7726" w:rsidRDefault="00A14B53" w:rsidP="00A14B53">
      <w:pPr>
        <w:pBdr>
          <w:top w:val="single" w:sz="4" w:space="1" w:color="auto"/>
          <w:left w:val="single" w:sz="4" w:space="1" w:color="auto"/>
          <w:bottom w:val="single" w:sz="4" w:space="1" w:color="auto"/>
          <w:right w:val="single" w:sz="4" w:space="1" w:color="auto"/>
        </w:pBdr>
        <w:rPr>
          <w:rFonts w:ascii="Courier New" w:hAnsi="Courier New" w:cs="Courier New"/>
          <w:sz w:val="18"/>
          <w:szCs w:val="18"/>
        </w:rPr>
      </w:pPr>
      <w:r w:rsidRPr="005F7726">
        <w:rPr>
          <w:rFonts w:ascii="Courier New" w:hAnsi="Courier New" w:cs="Courier New"/>
          <w:sz w:val="18"/>
          <w:szCs w:val="18"/>
        </w:rPr>
        <w:t xml:space="preserve">0 - include practitioners who were assigned anytime in the date </w:t>
      </w:r>
    </w:p>
    <w:p w14:paraId="5B6174D7" w14:textId="77777777" w:rsidR="00A14B53" w:rsidRPr="005F7726" w:rsidRDefault="00A14B53" w:rsidP="00A14B53">
      <w:pPr>
        <w:pBdr>
          <w:top w:val="single" w:sz="4" w:space="1" w:color="auto"/>
          <w:left w:val="single" w:sz="4" w:space="1" w:color="auto"/>
          <w:bottom w:val="single" w:sz="4" w:space="1" w:color="auto"/>
          <w:right w:val="single" w:sz="4" w:space="1" w:color="auto"/>
        </w:pBdr>
        <w:rPr>
          <w:rFonts w:ascii="Courier New" w:hAnsi="Courier New" w:cs="Courier New"/>
          <w:sz w:val="18"/>
          <w:szCs w:val="18"/>
        </w:rPr>
      </w:pPr>
      <w:r w:rsidRPr="005F7726">
        <w:rPr>
          <w:rFonts w:ascii="Courier New" w:hAnsi="Courier New" w:cs="Courier New"/>
          <w:sz w:val="18"/>
          <w:szCs w:val="18"/>
        </w:rPr>
        <w:t>     range.</w:t>
      </w:r>
    </w:p>
    <w:p w14:paraId="44CC3293" w14:textId="77777777" w:rsidR="00A14B53" w:rsidRPr="005F7726" w:rsidRDefault="00A14B53" w:rsidP="00A14B53">
      <w:pPr>
        <w:pBdr>
          <w:top w:val="single" w:sz="4" w:space="1" w:color="auto"/>
          <w:left w:val="single" w:sz="4" w:space="1" w:color="auto"/>
          <w:bottom w:val="single" w:sz="4" w:space="1" w:color="auto"/>
          <w:right w:val="single" w:sz="4" w:space="1" w:color="auto"/>
        </w:pBdr>
        <w:rPr>
          <w:rFonts w:ascii="Courier New" w:hAnsi="Courier New" w:cs="Courier New"/>
          <w:sz w:val="18"/>
          <w:szCs w:val="18"/>
        </w:rPr>
      </w:pPr>
      <w:r w:rsidRPr="005F7726">
        <w:rPr>
          <w:rFonts w:ascii="Courier New" w:hAnsi="Courier New" w:cs="Courier New"/>
          <w:sz w:val="18"/>
          <w:szCs w:val="18"/>
        </w:rPr>
        <w:t xml:space="preserve">1 - include practitioners who were assigned for the entire date </w:t>
      </w:r>
    </w:p>
    <w:p w14:paraId="68BCFC67" w14:textId="77777777" w:rsidR="00A14B53" w:rsidRPr="005F7726" w:rsidRDefault="00A14B53" w:rsidP="00A14B53">
      <w:pPr>
        <w:pBdr>
          <w:top w:val="single" w:sz="4" w:space="1" w:color="auto"/>
          <w:left w:val="single" w:sz="4" w:space="1" w:color="auto"/>
          <w:bottom w:val="single" w:sz="4" w:space="1" w:color="auto"/>
          <w:right w:val="single" w:sz="4" w:space="1" w:color="auto"/>
        </w:pBdr>
        <w:rPr>
          <w:rFonts w:ascii="Courier New" w:hAnsi="Courier New" w:cs="Courier New"/>
          <w:sz w:val="18"/>
          <w:szCs w:val="18"/>
        </w:rPr>
      </w:pPr>
      <w:r w:rsidRPr="005F7726">
        <w:rPr>
          <w:rFonts w:ascii="Courier New" w:hAnsi="Courier New" w:cs="Courier New"/>
          <w:sz w:val="18"/>
          <w:szCs w:val="18"/>
        </w:rPr>
        <w:t xml:space="preserve">     range.  </w:t>
      </w:r>
    </w:p>
    <w:p w14:paraId="352BF4CE" w14:textId="77777777" w:rsidR="00A14B53" w:rsidRPr="005F7726" w:rsidRDefault="00A14B53" w:rsidP="00A14B53">
      <w:pPr>
        <w:pBdr>
          <w:top w:val="single" w:sz="4" w:space="1" w:color="auto"/>
          <w:left w:val="single" w:sz="4" w:space="1" w:color="auto"/>
          <w:bottom w:val="single" w:sz="4" w:space="1" w:color="auto"/>
          <w:right w:val="single" w:sz="4" w:space="1" w:color="auto"/>
        </w:pBdr>
        <w:rPr>
          <w:rFonts w:ascii="Courier New" w:hAnsi="Courier New" w:cs="Courier New"/>
          <w:sz w:val="18"/>
          <w:szCs w:val="18"/>
        </w:rPr>
      </w:pPr>
      <w:r w:rsidRPr="005F7726">
        <w:rPr>
          <w:rFonts w:ascii="Courier New" w:hAnsi="Courier New" w:cs="Courier New"/>
          <w:sz w:val="18"/>
          <w:szCs w:val="18"/>
        </w:rPr>
        <w:t>  </w:t>
      </w:r>
    </w:p>
    <w:p w14:paraId="725B4033" w14:textId="77777777" w:rsidR="00A14B53" w:rsidRPr="005F7726" w:rsidRDefault="00A14B53" w:rsidP="00A14B53">
      <w:pPr>
        <w:pBdr>
          <w:top w:val="single" w:sz="4" w:space="1" w:color="auto"/>
          <w:left w:val="single" w:sz="4" w:space="1" w:color="auto"/>
          <w:bottom w:val="single" w:sz="4" w:space="1" w:color="auto"/>
          <w:right w:val="single" w:sz="4" w:space="1" w:color="auto"/>
        </w:pBdr>
        <w:rPr>
          <w:rFonts w:ascii="Courier New" w:hAnsi="Courier New" w:cs="Courier New"/>
          <w:sz w:val="18"/>
          <w:szCs w:val="18"/>
        </w:rPr>
      </w:pPr>
      <w:r w:rsidRPr="005F7726">
        <w:rPr>
          <w:rFonts w:ascii="Courier New" w:hAnsi="Courier New" w:cs="Courier New"/>
          <w:sz w:val="18"/>
          <w:szCs w:val="18"/>
        </w:rPr>
        <w:t xml:space="preserve"> The default is 0.  </w:t>
      </w:r>
    </w:p>
    <w:p w14:paraId="31BADBAA" w14:textId="77777777" w:rsidR="00A14B53" w:rsidRPr="005F7726" w:rsidRDefault="00A14B53" w:rsidP="00A14B53">
      <w:pPr>
        <w:pBdr>
          <w:top w:val="single" w:sz="4" w:space="1" w:color="auto"/>
          <w:left w:val="single" w:sz="4" w:space="1" w:color="auto"/>
          <w:bottom w:val="single" w:sz="4" w:space="1" w:color="auto"/>
          <w:right w:val="single" w:sz="4" w:space="1" w:color="auto"/>
        </w:pBdr>
        <w:rPr>
          <w:rFonts w:ascii="Courier New" w:hAnsi="Courier New" w:cs="Courier New"/>
          <w:sz w:val="18"/>
          <w:szCs w:val="18"/>
        </w:rPr>
      </w:pPr>
      <w:r w:rsidRPr="005F7726">
        <w:rPr>
          <w:rFonts w:ascii="Courier New" w:hAnsi="Courier New" w:cs="Courier New"/>
          <w:sz w:val="18"/>
          <w:szCs w:val="18"/>
        </w:rPr>
        <w:t>  </w:t>
      </w:r>
    </w:p>
    <w:p w14:paraId="6889DB67" w14:textId="77777777" w:rsidR="00A14B53" w:rsidRPr="005F7726" w:rsidRDefault="00A14B53" w:rsidP="00A14B53">
      <w:pPr>
        <w:pBdr>
          <w:top w:val="single" w:sz="4" w:space="1" w:color="auto"/>
          <w:left w:val="single" w:sz="4" w:space="1" w:color="auto"/>
          <w:bottom w:val="single" w:sz="4" w:space="1" w:color="auto"/>
          <w:right w:val="single" w:sz="4" w:space="1" w:color="auto"/>
        </w:pBdr>
        <w:rPr>
          <w:rFonts w:ascii="Courier New" w:hAnsi="Courier New" w:cs="Courier New"/>
          <w:sz w:val="18"/>
          <w:szCs w:val="18"/>
        </w:rPr>
      </w:pPr>
      <w:r w:rsidRPr="005F7726">
        <w:rPr>
          <w:rFonts w:ascii="Courier New" w:hAnsi="Courier New" w:cs="Courier New"/>
          <w:sz w:val="18"/>
          <w:szCs w:val="18"/>
        </w:rPr>
        <w:t> For example, if you want the value of INCLUDE to be 1 then the computed</w:t>
      </w:r>
    </w:p>
    <w:p w14:paraId="0BB2E5AC" w14:textId="77777777" w:rsidR="00A14B53" w:rsidRPr="005F7726" w:rsidRDefault="00A14B53" w:rsidP="00A14B53">
      <w:pPr>
        <w:pBdr>
          <w:top w:val="single" w:sz="4" w:space="1" w:color="auto"/>
          <w:left w:val="single" w:sz="4" w:space="1" w:color="auto"/>
          <w:bottom w:val="single" w:sz="4" w:space="1" w:color="auto"/>
          <w:right w:val="single" w:sz="4" w:space="1" w:color="auto"/>
        </w:pBdr>
        <w:rPr>
          <w:rFonts w:ascii="Courier New" w:hAnsi="Courier New" w:cs="Courier New"/>
          <w:sz w:val="18"/>
          <w:szCs w:val="18"/>
        </w:rPr>
      </w:pPr>
      <w:r w:rsidRPr="005F7726">
        <w:rPr>
          <w:rFonts w:ascii="Courier New" w:hAnsi="Courier New" w:cs="Courier New"/>
          <w:sz w:val="18"/>
          <w:szCs w:val="18"/>
        </w:rPr>
        <w:t>finding parameter would be:</w:t>
      </w:r>
      <w:r>
        <w:rPr>
          <w:rFonts w:ascii="Courier New" w:hAnsi="Courier New" w:cs="Courier New"/>
          <w:sz w:val="18"/>
          <w:szCs w:val="18"/>
        </w:rPr>
        <w:t xml:space="preserve"> </w:t>
      </w:r>
      <w:r w:rsidRPr="005F7726">
        <w:rPr>
          <w:rFonts w:ascii="Courier New" w:hAnsi="Courier New" w:cs="Courier New"/>
          <w:sz w:val="18"/>
          <w:szCs w:val="18"/>
        </w:rPr>
        <w:t>1</w:t>
      </w:r>
    </w:p>
    <w:p w14:paraId="6921B67F" w14:textId="77777777" w:rsidR="00A14B53" w:rsidRDefault="00A14B53" w:rsidP="00A14B53"/>
    <w:p w14:paraId="4D631D1F" w14:textId="77777777" w:rsidR="00A14B53" w:rsidRDefault="00A14B53" w:rsidP="00A14B53">
      <w:r>
        <w:lastRenderedPageBreak/>
        <w:t>Two new computed findings for working with patient record flags were created: VA-PATIENT RECORD FLAG INFORMATION and VA-PATIENT RECORD FLAG LIST. Note these computed findings require patch DG*5.3*836.</w:t>
      </w:r>
    </w:p>
    <w:p w14:paraId="6E61192F" w14:textId="77777777" w:rsidR="00A14B53" w:rsidRDefault="00A14B53" w:rsidP="00A14B53"/>
    <w:p w14:paraId="1E1001A2" w14:textId="77777777" w:rsidR="00A14B53" w:rsidRDefault="00A14B53" w:rsidP="00A14B53">
      <w:r>
        <w:t>A site reported</w:t>
      </w:r>
      <w:r w:rsidR="00DC7E57">
        <w:t xml:space="preserve"> that</w:t>
      </w:r>
      <w:r>
        <w:t xml:space="preserve"> they have some patients whose height has been entered as 0 and it causes the BMI computed finding to take an error. A check was added to the BMI and BSA computed findings to ignore any height entries with a value of 0. (It is difficult to determine how those got entered because the Vitals package normally will not allow heights of 0 to be entered.)</w:t>
      </w:r>
    </w:p>
    <w:p w14:paraId="671B6A82" w14:textId="77777777" w:rsidR="00A14B53" w:rsidRDefault="00A14B53" w:rsidP="00A14B53"/>
    <w:p w14:paraId="21D1E215" w14:textId="77777777" w:rsidR="00A14B53" w:rsidRDefault="00A14B53" w:rsidP="00A14B53">
      <w:r>
        <w:t>The patch init will make sure all national computed findings have print names starting with “VA-“. In conjunction with this the print name maximum length of 40 characters was increased to 64.</w:t>
      </w:r>
    </w:p>
    <w:p w14:paraId="0BDB05D7" w14:textId="77777777" w:rsidR="00A14B53" w:rsidRDefault="00A14B53" w:rsidP="00A14B53"/>
    <w:p w14:paraId="6C7BC426" w14:textId="77777777" w:rsidR="00A14B53" w:rsidRDefault="00A14B53" w:rsidP="00A14B53">
      <w:r>
        <w:t>Several other national print name problems were corrected:</w:t>
      </w:r>
    </w:p>
    <w:p w14:paraId="6320C4BD" w14:textId="77777777" w:rsidR="00A14B53" w:rsidRDefault="00A14B53" w:rsidP="00A14B53">
      <w:r>
        <w:t xml:space="preserve"> VA-PATIENT TYPE print name was </w:t>
      </w:r>
      <w:r w:rsidRPr="00D05582">
        <w:t>PATIENT TYPE</w:t>
      </w:r>
      <w:r>
        <w:t xml:space="preserve"> changed to VA-Patient Type.</w:t>
      </w:r>
    </w:p>
    <w:p w14:paraId="7B2865E4" w14:textId="77777777" w:rsidR="00A14B53" w:rsidRDefault="00A14B53" w:rsidP="00A14B53">
      <w:r>
        <w:t xml:space="preserve"> </w:t>
      </w:r>
      <w:r w:rsidRPr="00D05582">
        <w:t>VA-TREATING FACILITY LIST</w:t>
      </w:r>
      <w:r>
        <w:t xml:space="preserve"> print name was </w:t>
      </w:r>
      <w:r w:rsidRPr="00D05582">
        <w:t>Treating FaciLity list</w:t>
      </w:r>
      <w:r>
        <w:t>, it was changed to VA- Treating Facility L</w:t>
      </w:r>
      <w:r w:rsidRPr="00D05582">
        <w:t>ist</w:t>
      </w:r>
      <w:r>
        <w:t>.</w:t>
      </w:r>
    </w:p>
    <w:p w14:paraId="57D9D6DC" w14:textId="77777777" w:rsidR="00A14B53" w:rsidRDefault="00A14B53" w:rsidP="00A14B53">
      <w:pPr>
        <w:ind w:left="270" w:hanging="270"/>
      </w:pPr>
      <w:r>
        <w:t xml:space="preserve"> </w:t>
      </w:r>
      <w:r w:rsidRPr="00D05582">
        <w:t>VA-WH MAMMOGRAM ABNORMAL IN WH PKG</w:t>
      </w:r>
      <w:r>
        <w:t xml:space="preserve"> print name was blank; it was changed to </w:t>
      </w:r>
      <w:r w:rsidRPr="00D05582">
        <w:t>VA-WH Mammogram Abnormal in WH PKG</w:t>
      </w:r>
      <w:r>
        <w:t>.</w:t>
      </w:r>
    </w:p>
    <w:p w14:paraId="5B1499A6" w14:textId="77777777" w:rsidR="00A14B53" w:rsidRDefault="00A14B53" w:rsidP="00A14B53">
      <w:pPr>
        <w:ind w:left="270" w:hanging="270"/>
      </w:pPr>
      <w:r>
        <w:t xml:space="preserve"> </w:t>
      </w:r>
      <w:r w:rsidRPr="00D05582">
        <w:t>VA-WH PAP SMEAR ABNORMAL IN WH PKG</w:t>
      </w:r>
      <w:r>
        <w:t xml:space="preserve"> print name was blank; it was changed to </w:t>
      </w:r>
      <w:r w:rsidRPr="00D05582">
        <w:t>VA-WH Pap Smear Abnormal in WH PKG</w:t>
      </w:r>
      <w:r>
        <w:t>.</w:t>
      </w:r>
    </w:p>
    <w:p w14:paraId="40576C71" w14:textId="77777777" w:rsidR="00A14B53" w:rsidRDefault="00A14B53" w:rsidP="00A14B53"/>
    <w:p w14:paraId="74E7FD8B" w14:textId="77777777" w:rsidR="00A14B53" w:rsidRDefault="00A14B53" w:rsidP="00A14B53">
      <w:r>
        <w:t>The computed finding VA-APPOINTMENTS FOR A PATIENT was not doing proper data reversal for a negative Occurrence Count; this was fixed. It was enhanced to display additional lines of text for each of the field numbers that can be passed in.</w:t>
      </w:r>
    </w:p>
    <w:p w14:paraId="02F6BD2E" w14:textId="77777777" w:rsidR="00A14B53" w:rsidRDefault="00A14B53" w:rsidP="00A14B53"/>
    <w:p w14:paraId="4EC42E9B" w14:textId="77777777" w:rsidR="00A14B53" w:rsidRDefault="00A14B53" w:rsidP="00A14B53">
      <w:r>
        <w:t>A problem was reported where computed findings whose date is the evaluation date/time were only displaying the time as a decimal number, 0.23252 in the CPRS display. This was not occurring when the same reminder was done in reminder test. This occurs because the RPC for CPRS calls MAIN^PXRM, which in turn calls EVAL^PXRM and is not passing the date into EVAL^PXRM. Reminder test calls EVAL^PXRM directly and is passing the date. Changes were made in NOW^PXRMDATE to accommodate the new frequencies, and a test was made for PXMRDATE=””.  It should have been +$G(PXRMDATE)=0. This change was made and MAIN^PXRM was changed to pass in the current date/time to EVAL^PXRM. Changing MAIN^PXRM to pass the current date/time to EVAL^PXRM means that PXRMCDEF would not work properly, so it was changed to call EVAL^PXRM.</w:t>
      </w:r>
    </w:p>
    <w:p w14:paraId="573CC02F" w14:textId="77777777" w:rsidR="00A14B53" w:rsidRDefault="00A14B53" w:rsidP="00A14B53"/>
    <w:p w14:paraId="50A5ADAE" w14:textId="77777777" w:rsidR="00A14B53" w:rsidRPr="00CD47C8" w:rsidRDefault="00A14B53" w:rsidP="00A14B53">
      <w:r w:rsidRPr="00CD47C8">
        <w:t>The computed finding VA-DATE FOR AGE w</w:t>
      </w:r>
      <w:r>
        <w:t xml:space="preserve">as modified to properly handle </w:t>
      </w:r>
      <w:r w:rsidRPr="00CD47C8">
        <w:t>patients who were born on Feb 29. Prev</w:t>
      </w:r>
      <w:r>
        <w:t xml:space="preserve">iously, the new day was always </w:t>
      </w:r>
      <w:r w:rsidR="006B1E53">
        <w:t xml:space="preserve">Feb 29 even if the new </w:t>
      </w:r>
      <w:r w:rsidRPr="00CD47C8">
        <w:t xml:space="preserve">year was not a </w:t>
      </w:r>
      <w:r>
        <w:t>leap year. Now if the n</w:t>
      </w:r>
      <w:r w:rsidR="00DC7E57">
        <w:t xml:space="preserve">ew </w:t>
      </w:r>
      <w:r>
        <w:t xml:space="preserve">year </w:t>
      </w:r>
      <w:r w:rsidRPr="00CD47C8">
        <w:t>is not a leap year, the day will be Feb 28.</w:t>
      </w:r>
    </w:p>
    <w:p w14:paraId="7F04C78C" w14:textId="77777777" w:rsidR="00A14B53" w:rsidRDefault="00A14B53" w:rsidP="00A14B53"/>
    <w:p w14:paraId="75682FCE" w14:textId="77777777" w:rsidR="000E31C1" w:rsidRDefault="000E31C1" w:rsidP="00A14B53">
      <w:pPr>
        <w:pStyle w:val="Heading3"/>
      </w:pPr>
    </w:p>
    <w:p w14:paraId="38FEEC0B" w14:textId="77777777" w:rsidR="00A14B53" w:rsidRPr="00D041F4" w:rsidRDefault="00A14B53" w:rsidP="00A14B53">
      <w:pPr>
        <w:pStyle w:val="Heading3"/>
      </w:pPr>
      <w:bookmarkStart w:id="42" w:name="_Toc317059207"/>
      <w:r>
        <w:t>Reminder Definitions</w:t>
      </w:r>
      <w:bookmarkEnd w:id="42"/>
    </w:p>
    <w:p w14:paraId="26B245BA" w14:textId="77777777" w:rsidR="006B1E53" w:rsidRDefault="006B1E53" w:rsidP="00A14B53"/>
    <w:p w14:paraId="2029C158" w14:textId="77777777" w:rsidR="006B1E53" w:rsidRPr="006B1E53" w:rsidRDefault="006B1E53" w:rsidP="006B1E53">
      <w:pPr>
        <w:autoSpaceDE w:val="0"/>
        <w:autoSpaceDN w:val="0"/>
        <w:adjustRightInd w:val="0"/>
      </w:pPr>
      <w:r w:rsidRPr="006B1E53">
        <w:t xml:space="preserve">There were a couple of errors in the description of the Usage field. </w:t>
      </w:r>
    </w:p>
    <w:p w14:paraId="7CEB1F76" w14:textId="77777777" w:rsidR="006B1E53" w:rsidRPr="006B1E53" w:rsidRDefault="006B1E53" w:rsidP="006B1E53">
      <w:pPr>
        <w:autoSpaceDE w:val="0"/>
        <w:autoSpaceDN w:val="0"/>
        <w:adjustRightInd w:val="0"/>
      </w:pPr>
    </w:p>
    <w:p w14:paraId="6322F18B" w14:textId="77777777" w:rsidR="006B1E53" w:rsidRPr="006B1E53" w:rsidRDefault="006B1E53" w:rsidP="006B1E53">
      <w:pPr>
        <w:autoSpaceDE w:val="0"/>
        <w:autoSpaceDN w:val="0"/>
        <w:adjustRightInd w:val="0"/>
      </w:pPr>
      <w:r w:rsidRPr="006B1E53">
        <w:t>Original Description:</w:t>
      </w:r>
    </w:p>
    <w:p w14:paraId="4E994F1E" w14:textId="77777777" w:rsidR="006B1E53" w:rsidRPr="006B1E53" w:rsidRDefault="006B1E53" w:rsidP="006B1E53">
      <w:pPr>
        <w:autoSpaceDE w:val="0"/>
        <w:autoSpaceDN w:val="0"/>
        <w:adjustRightInd w:val="0"/>
      </w:pPr>
    </w:p>
    <w:p w14:paraId="6A7D01C5" w14:textId="77777777" w:rsidR="006B1E53" w:rsidRPr="006B1E53" w:rsidRDefault="006B1E53" w:rsidP="006B1E53">
      <w:pPr>
        <w:autoSpaceDE w:val="0"/>
        <w:autoSpaceDN w:val="0"/>
        <w:adjustRightInd w:val="0"/>
      </w:pPr>
      <w:r w:rsidRPr="006B1E53">
        <w:t>The Usage field describes how the reminder definition will be used. This field must contain C if the reminder is to be selected in CPRS. The L or the O values will override all other values. For example, if L and C are defined in the usage field, the Reminder will not show on the cover sheet in CPRS, because L is in the Usage field.</w:t>
      </w:r>
    </w:p>
    <w:p w14:paraId="58B9D488" w14:textId="77777777" w:rsidR="006B1E53" w:rsidRPr="006B1E53" w:rsidRDefault="006B1E53" w:rsidP="006B1E53">
      <w:pPr>
        <w:autoSpaceDE w:val="0"/>
        <w:autoSpaceDN w:val="0"/>
        <w:adjustRightInd w:val="0"/>
      </w:pPr>
      <w:r w:rsidRPr="006B1E53">
        <w:t xml:space="preserve">         </w:t>
      </w:r>
    </w:p>
    <w:p w14:paraId="6C1B49CF" w14:textId="77777777" w:rsidR="006B1E53" w:rsidRPr="006B1E53" w:rsidRDefault="006B1E53" w:rsidP="006B1E53">
      <w:pPr>
        <w:autoSpaceDE w:val="0"/>
        <w:autoSpaceDN w:val="0"/>
        <w:adjustRightInd w:val="0"/>
      </w:pPr>
      <w:r w:rsidRPr="006B1E53">
        <w:t xml:space="preserve">This is free text field and can contain any combination of the following codes: </w:t>
      </w:r>
    </w:p>
    <w:p w14:paraId="6DEB7352" w14:textId="77777777" w:rsidR="006B1E53" w:rsidRPr="006B1E53" w:rsidRDefault="006B1E53" w:rsidP="006B1E53">
      <w:pPr>
        <w:autoSpaceDE w:val="0"/>
        <w:autoSpaceDN w:val="0"/>
        <w:adjustRightInd w:val="0"/>
        <w:rPr>
          <w:u w:val="single"/>
        </w:rPr>
      </w:pPr>
      <w:r w:rsidRPr="006B1E53">
        <w:t xml:space="preserve">             </w:t>
      </w:r>
      <w:r w:rsidRPr="006B1E53">
        <w:rPr>
          <w:u w:val="single"/>
        </w:rPr>
        <w:t xml:space="preserve">Code  Usage </w:t>
      </w:r>
    </w:p>
    <w:p w14:paraId="7CB40AFE" w14:textId="77777777" w:rsidR="006B1E53" w:rsidRPr="006B1E53" w:rsidRDefault="006B1E53" w:rsidP="006B1E53">
      <w:pPr>
        <w:autoSpaceDE w:val="0"/>
        <w:autoSpaceDN w:val="0"/>
        <w:adjustRightInd w:val="0"/>
      </w:pPr>
      <w:r w:rsidRPr="006B1E53">
        <w:t xml:space="preserve">             C     CPRS  </w:t>
      </w:r>
    </w:p>
    <w:p w14:paraId="2216BC5E" w14:textId="77777777" w:rsidR="006B1E53" w:rsidRPr="006B1E53" w:rsidRDefault="006B1E53" w:rsidP="006B1E53">
      <w:pPr>
        <w:autoSpaceDE w:val="0"/>
        <w:autoSpaceDN w:val="0"/>
        <w:adjustRightInd w:val="0"/>
      </w:pPr>
      <w:r w:rsidRPr="006B1E53">
        <w:t xml:space="preserve">             L     Reminder Patient List</w:t>
      </w:r>
    </w:p>
    <w:p w14:paraId="5D4532FF" w14:textId="77777777" w:rsidR="006B1E53" w:rsidRPr="006B1E53" w:rsidRDefault="006B1E53" w:rsidP="006B1E53">
      <w:pPr>
        <w:autoSpaceDE w:val="0"/>
        <w:autoSpaceDN w:val="0"/>
        <w:adjustRightInd w:val="0"/>
      </w:pPr>
      <w:r w:rsidRPr="006B1E53">
        <w:t xml:space="preserve">             O     Reminder Order Checks</w:t>
      </w:r>
    </w:p>
    <w:p w14:paraId="42C23A1A" w14:textId="77777777" w:rsidR="006B1E53" w:rsidRPr="006B1E53" w:rsidRDefault="006B1E53" w:rsidP="006B1E53">
      <w:pPr>
        <w:autoSpaceDE w:val="0"/>
        <w:autoSpaceDN w:val="0"/>
        <w:adjustRightInd w:val="0"/>
      </w:pPr>
      <w:r w:rsidRPr="006B1E53">
        <w:t xml:space="preserve">             P     Patient</w:t>
      </w:r>
    </w:p>
    <w:p w14:paraId="303BCCA4" w14:textId="77777777" w:rsidR="006B1E53" w:rsidRPr="006B1E53" w:rsidRDefault="006B1E53" w:rsidP="006B1E53">
      <w:pPr>
        <w:autoSpaceDE w:val="0"/>
        <w:autoSpaceDN w:val="0"/>
        <w:adjustRightInd w:val="0"/>
      </w:pPr>
      <w:r w:rsidRPr="006B1E53">
        <w:t xml:space="preserve">             R     Reminder Reports  </w:t>
      </w:r>
    </w:p>
    <w:p w14:paraId="01267737" w14:textId="77777777" w:rsidR="006B1E53" w:rsidRPr="006B1E53" w:rsidRDefault="006B1E53" w:rsidP="006B1E53">
      <w:pPr>
        <w:autoSpaceDE w:val="0"/>
        <w:autoSpaceDN w:val="0"/>
        <w:adjustRightInd w:val="0"/>
      </w:pPr>
      <w:r w:rsidRPr="006B1E53">
        <w:t xml:space="preserve">             X     Reminder Extracts  </w:t>
      </w:r>
    </w:p>
    <w:p w14:paraId="3BB81EF8" w14:textId="77777777" w:rsidR="006B1E53" w:rsidRPr="006B1E53" w:rsidRDefault="006B1E53" w:rsidP="006B1E53">
      <w:pPr>
        <w:autoSpaceDE w:val="0"/>
        <w:autoSpaceDN w:val="0"/>
        <w:adjustRightInd w:val="0"/>
      </w:pPr>
      <w:r w:rsidRPr="006B1E53">
        <w:t xml:space="preserve">             *     All of the above, except L, and O.</w:t>
      </w:r>
    </w:p>
    <w:p w14:paraId="2188ED75" w14:textId="77777777" w:rsidR="006B1E53" w:rsidRPr="006B1E53" w:rsidRDefault="006B1E53" w:rsidP="006B1E53">
      <w:pPr>
        <w:autoSpaceDE w:val="0"/>
        <w:autoSpaceDN w:val="0"/>
        <w:adjustRightInd w:val="0"/>
      </w:pPr>
    </w:p>
    <w:p w14:paraId="1D0A6CE2" w14:textId="77777777" w:rsidR="006B1E53" w:rsidRPr="006B1E53" w:rsidRDefault="006B1E53" w:rsidP="006B1E53">
      <w:pPr>
        <w:autoSpaceDE w:val="0"/>
        <w:autoSpaceDN w:val="0"/>
        <w:adjustRightInd w:val="0"/>
      </w:pPr>
      <w:r w:rsidRPr="006B1E53">
        <w:t>Corrected Description:</w:t>
      </w:r>
    </w:p>
    <w:p w14:paraId="33FFE99A" w14:textId="77777777" w:rsidR="006B1E53" w:rsidRPr="006B1E53" w:rsidRDefault="006B1E53" w:rsidP="006B1E53">
      <w:pPr>
        <w:autoSpaceDE w:val="0"/>
        <w:autoSpaceDN w:val="0"/>
        <w:adjustRightInd w:val="0"/>
      </w:pPr>
      <w:r w:rsidRPr="006B1E53">
        <w:t>The Usage field describes how the reminder definition can be used. This field must contain C or * if the reminder is to be selected in CPRS. The L or the O values will override all other values. For example, if L and C are defined in the Usage field, the Reminder will not show on the cover sheet in CPRS, because L is in the Usage field.</w:t>
      </w:r>
    </w:p>
    <w:p w14:paraId="7BB18811" w14:textId="77777777" w:rsidR="006B1E53" w:rsidRPr="006B1E53" w:rsidRDefault="006B1E53" w:rsidP="006B1E53">
      <w:pPr>
        <w:autoSpaceDE w:val="0"/>
        <w:autoSpaceDN w:val="0"/>
        <w:adjustRightInd w:val="0"/>
      </w:pPr>
      <w:r w:rsidRPr="006B1E53">
        <w:t xml:space="preserve"> </w:t>
      </w:r>
    </w:p>
    <w:p w14:paraId="64BDED2F" w14:textId="77777777" w:rsidR="006B1E53" w:rsidRPr="006B1E53" w:rsidRDefault="006B1E53" w:rsidP="006B1E53">
      <w:pPr>
        <w:autoSpaceDE w:val="0"/>
        <w:autoSpaceDN w:val="0"/>
        <w:adjustRightInd w:val="0"/>
      </w:pPr>
      <w:r w:rsidRPr="006B1E53">
        <w:t xml:space="preserve">This is free text field and can contain any combination of the following codes: </w:t>
      </w:r>
    </w:p>
    <w:p w14:paraId="65410B66" w14:textId="77777777" w:rsidR="006B1E53" w:rsidRPr="006B1E53" w:rsidRDefault="006B1E53" w:rsidP="006B1E53">
      <w:pPr>
        <w:autoSpaceDE w:val="0"/>
        <w:autoSpaceDN w:val="0"/>
        <w:adjustRightInd w:val="0"/>
      </w:pPr>
      <w:r w:rsidRPr="006B1E53">
        <w:t xml:space="preserve">                                 </w:t>
      </w:r>
    </w:p>
    <w:p w14:paraId="0B5F3468" w14:textId="77777777" w:rsidR="006B1E53" w:rsidRPr="006B1E53" w:rsidRDefault="006B1E53" w:rsidP="006B1E53">
      <w:pPr>
        <w:autoSpaceDE w:val="0"/>
        <w:autoSpaceDN w:val="0"/>
        <w:adjustRightInd w:val="0"/>
        <w:rPr>
          <w:u w:val="single"/>
        </w:rPr>
      </w:pPr>
      <w:r w:rsidRPr="006B1E53">
        <w:t xml:space="preserve">             </w:t>
      </w:r>
      <w:r w:rsidRPr="006B1E53">
        <w:rPr>
          <w:u w:val="single"/>
        </w:rPr>
        <w:t xml:space="preserve">Code  Usage </w:t>
      </w:r>
    </w:p>
    <w:p w14:paraId="5E6A1FEB" w14:textId="77777777" w:rsidR="006B1E53" w:rsidRPr="006B1E53" w:rsidRDefault="006B1E53" w:rsidP="006B1E53">
      <w:pPr>
        <w:autoSpaceDE w:val="0"/>
        <w:autoSpaceDN w:val="0"/>
        <w:adjustRightInd w:val="0"/>
      </w:pPr>
      <w:r w:rsidRPr="006B1E53">
        <w:t xml:space="preserve">              C    CPRS  </w:t>
      </w:r>
    </w:p>
    <w:p w14:paraId="285765AC" w14:textId="77777777" w:rsidR="006B1E53" w:rsidRPr="006B1E53" w:rsidRDefault="006B1E53" w:rsidP="006B1E53">
      <w:pPr>
        <w:autoSpaceDE w:val="0"/>
        <w:autoSpaceDN w:val="0"/>
        <w:adjustRightInd w:val="0"/>
      </w:pPr>
      <w:r w:rsidRPr="006B1E53">
        <w:t xml:space="preserve">              L    Reminder Patient List</w:t>
      </w:r>
    </w:p>
    <w:p w14:paraId="3BE42F28" w14:textId="77777777" w:rsidR="006B1E53" w:rsidRPr="006B1E53" w:rsidRDefault="006B1E53" w:rsidP="006B1E53">
      <w:pPr>
        <w:autoSpaceDE w:val="0"/>
        <w:autoSpaceDN w:val="0"/>
        <w:adjustRightInd w:val="0"/>
      </w:pPr>
      <w:r w:rsidRPr="006B1E53">
        <w:t xml:space="preserve">              O    Reminder Order Checks</w:t>
      </w:r>
    </w:p>
    <w:p w14:paraId="3BF1E9CC" w14:textId="77777777" w:rsidR="006B1E53" w:rsidRPr="006B1E53" w:rsidRDefault="006B1E53" w:rsidP="006B1E53">
      <w:pPr>
        <w:autoSpaceDE w:val="0"/>
        <w:autoSpaceDN w:val="0"/>
        <w:adjustRightInd w:val="0"/>
      </w:pPr>
      <w:r w:rsidRPr="006B1E53">
        <w:t xml:space="preserve">              P    Patient</w:t>
      </w:r>
    </w:p>
    <w:p w14:paraId="4AA30FE6" w14:textId="77777777" w:rsidR="006B1E53" w:rsidRPr="006B1E53" w:rsidRDefault="006B1E53" w:rsidP="006B1E53">
      <w:pPr>
        <w:autoSpaceDE w:val="0"/>
        <w:autoSpaceDN w:val="0"/>
        <w:adjustRightInd w:val="0"/>
      </w:pPr>
      <w:r w:rsidRPr="006B1E53">
        <w:t xml:space="preserve">              R    Reminder Reports  </w:t>
      </w:r>
    </w:p>
    <w:p w14:paraId="6CA5CDC2" w14:textId="77777777" w:rsidR="006B1E53" w:rsidRPr="006B1E53" w:rsidRDefault="006B1E53" w:rsidP="006B1E53">
      <w:pPr>
        <w:autoSpaceDE w:val="0"/>
        <w:autoSpaceDN w:val="0"/>
        <w:adjustRightInd w:val="0"/>
      </w:pPr>
      <w:r w:rsidRPr="006B1E53">
        <w:t xml:space="preserve">              X    Reminder Extracts  </w:t>
      </w:r>
    </w:p>
    <w:p w14:paraId="2FD37833" w14:textId="77777777" w:rsidR="006B1E53" w:rsidRPr="006B1E53" w:rsidRDefault="006B1E53" w:rsidP="006B1E53">
      <w:pPr>
        <w:autoSpaceDE w:val="0"/>
        <w:autoSpaceDN w:val="0"/>
        <w:adjustRightInd w:val="0"/>
      </w:pPr>
      <w:r w:rsidRPr="006B1E53">
        <w:t xml:space="preserve">              *    All of the above, except L, O, and P.</w:t>
      </w:r>
    </w:p>
    <w:p w14:paraId="5EB70595" w14:textId="77777777" w:rsidR="006B1E53" w:rsidRDefault="006B1E53" w:rsidP="00A14B53"/>
    <w:p w14:paraId="2E5E02CA" w14:textId="77777777" w:rsidR="00A14B53" w:rsidRDefault="00A14B53" w:rsidP="00A14B53">
      <w:r>
        <w:t>Remedy ticket #360708 reported a problem with the incorrect calculation of the resolution date when the resolution logic contains function findings. This occurred because the resolution date calculation was not properly differentiating between true and false function findings. This was corrected.</w:t>
      </w:r>
    </w:p>
    <w:p w14:paraId="679DDB2B" w14:textId="77777777" w:rsidR="00A14B53" w:rsidRDefault="00A14B53" w:rsidP="00A14B53"/>
    <w:p w14:paraId="2DEDEE05" w14:textId="77777777" w:rsidR="00A14B53" w:rsidRDefault="00A14B53" w:rsidP="00A14B53">
      <w:r>
        <w:t>Remedy ticket #413731 pointed out a problem with non-VA meds tha</w:t>
      </w:r>
      <w:r w:rsidRPr="00056C17">
        <w:t xml:space="preserve">t turned out to be two problems. The first is the old issue where the Index for non-VA meds has incorrect entries. </w:t>
      </w:r>
      <w:r w:rsidRPr="00F64C0F">
        <w:t xml:space="preserve">Remedy ticket #347730 </w:t>
      </w:r>
      <w:r>
        <w:t>reporting this</w:t>
      </w:r>
      <w:r w:rsidRPr="00F64C0F">
        <w:t xml:space="preserve"> problem was submitted September 4, 2009 and</w:t>
      </w:r>
      <w:r>
        <w:t xml:space="preserve"> it still has not fixed by Pharmacy. The second problem wa</w:t>
      </w:r>
      <w:r w:rsidRPr="00056C17">
        <w:t xml:space="preserve">s a display issue. </w:t>
      </w:r>
      <w:r>
        <w:t>By default, the date of a drug finding is the stop date. If</w:t>
      </w:r>
      <w:r w:rsidRPr="00056C17">
        <w:t xml:space="preserve"> USE START DATE is true the </w:t>
      </w:r>
      <w:r>
        <w:t>date of a drug finding is the start date. However, even if USE START DATE was true, the stop date was being displayed as the date of the finding. That has been corrected so that now whichever date is selected for the drug finding will be displayed as its finding</w:t>
      </w:r>
      <w:r w:rsidRPr="00056C17">
        <w:t xml:space="preserve"> date</w:t>
      </w:r>
      <w:r>
        <w:t>.</w:t>
      </w:r>
    </w:p>
    <w:p w14:paraId="1BD0F0CA" w14:textId="77777777" w:rsidR="00A14B53" w:rsidRDefault="00A14B53" w:rsidP="00A14B53"/>
    <w:p w14:paraId="39B226FC" w14:textId="77777777" w:rsidR="00A14B53" w:rsidRDefault="00BB1CAF" w:rsidP="00A14B53">
      <w:r>
        <w:t>Clin4</w:t>
      </w:r>
      <w:r w:rsidR="00A14B53">
        <w:t xml:space="preserve"> support staff pointed out that the value for blood pressure can come back in either of the following forms: SYSTOLIC/DIASTOLIC or SYSTOLIC/MEAN/DIASTOLIC; the second form is not very common. If the second form comes back then the DIASTOLIC CSUB would have the value for mean, and if $P was used in a Condition, it would also be the mean. The code was changed so that the DIASTOLIC CSUB will always have the correct value. If you are using $P in a Condition, we recommend that you replace it with the appropriate CSUBs. Several national definitions and terms were originally distributed with Conditions using $P; as part of this patch they will be updated to use the SYSTOLIC and DIASTOLIC CSUBs.</w:t>
      </w:r>
    </w:p>
    <w:p w14:paraId="028E74D5" w14:textId="77777777" w:rsidR="00A14B53" w:rsidRDefault="00A14B53" w:rsidP="00A14B53">
      <w:r>
        <w:t>The following updates are made:</w:t>
      </w:r>
    </w:p>
    <w:p w14:paraId="2E24B658" w14:textId="77777777" w:rsidR="00A14B53" w:rsidRDefault="00A14B53" w:rsidP="00A14B53"/>
    <w:p w14:paraId="517412D4" w14:textId="77777777" w:rsidR="00A14B53" w:rsidRPr="000E1458" w:rsidRDefault="00A14B53" w:rsidP="00A14B53">
      <w:pPr>
        <w:ind w:left="720"/>
      </w:pPr>
      <w:r>
        <w:rPr>
          <w:color w:val="1F497D"/>
        </w:rPr>
        <w:t xml:space="preserve"> </w:t>
      </w:r>
      <w:r w:rsidRPr="000E1458">
        <w:t>Definitions:</w:t>
      </w:r>
    </w:p>
    <w:p w14:paraId="6D033D15" w14:textId="77777777" w:rsidR="00A14B53" w:rsidRPr="000E1458" w:rsidRDefault="00A14B53" w:rsidP="00A14B53">
      <w:pPr>
        <w:ind w:left="720"/>
      </w:pPr>
      <w:r w:rsidRPr="000E1458">
        <w:t>VA-HTN ASSESSMENT BP &gt;=140/90</w:t>
      </w:r>
    </w:p>
    <w:p w14:paraId="304B4850" w14:textId="77777777" w:rsidR="00A14B53" w:rsidRPr="000E1458" w:rsidRDefault="00A14B53" w:rsidP="00A14B53">
      <w:pPr>
        <w:ind w:left="720"/>
      </w:pPr>
      <w:r w:rsidRPr="000E1458">
        <w:t>FI(11)   CONDITION: I $P(V,"/",1)&gt;139!($P(V,"/",2)&gt;89)</w:t>
      </w:r>
    </w:p>
    <w:p w14:paraId="5321FE4D" w14:textId="77777777" w:rsidR="00A14B53" w:rsidRPr="000E1458" w:rsidRDefault="00A14B53" w:rsidP="00A14B53">
      <w:pPr>
        <w:ind w:left="720"/>
      </w:pPr>
      <w:r w:rsidRPr="000E1458">
        <w:t>  changed to I (V("SYSTOLIC")&gt;139)!(V("DIASTOLIC")&gt;89)</w:t>
      </w:r>
    </w:p>
    <w:p w14:paraId="5A25B6A0" w14:textId="77777777" w:rsidR="00A14B53" w:rsidRPr="000E1458" w:rsidRDefault="00A14B53" w:rsidP="00A14B53">
      <w:pPr>
        <w:ind w:left="720"/>
      </w:pPr>
      <w:r w:rsidRPr="000E1458">
        <w:t>FI(13)  CONDITION: I $P(V,"/",1)&gt;159!($P(V,"/",2)&gt;99)</w:t>
      </w:r>
    </w:p>
    <w:p w14:paraId="73DBEC1E" w14:textId="77777777" w:rsidR="00A14B53" w:rsidRPr="000E1458" w:rsidRDefault="00A14B53" w:rsidP="00A14B53">
      <w:pPr>
        <w:ind w:left="720"/>
      </w:pPr>
      <w:r w:rsidRPr="000E1458">
        <w:t>  changed to  I (V("SYSTOLIC")&gt;159)!(V("DIASTOLIC")&gt;99)</w:t>
      </w:r>
    </w:p>
    <w:p w14:paraId="56FE2C7D" w14:textId="77777777" w:rsidR="00A14B53" w:rsidRPr="000E1458" w:rsidRDefault="00A14B53" w:rsidP="00A14B53">
      <w:pPr>
        <w:ind w:left="720"/>
      </w:pPr>
    </w:p>
    <w:p w14:paraId="6FFD9F55" w14:textId="77777777" w:rsidR="00A14B53" w:rsidRPr="000E1458" w:rsidRDefault="00A14B53" w:rsidP="00A14B53">
      <w:pPr>
        <w:ind w:left="720"/>
      </w:pPr>
      <w:r w:rsidRPr="000E1458">
        <w:t>VA-HTN ASSESSMENT BP &gt;=160/100</w:t>
      </w:r>
    </w:p>
    <w:p w14:paraId="6FD67D9B" w14:textId="77777777" w:rsidR="00A14B53" w:rsidRPr="000E1458" w:rsidRDefault="00A14B53" w:rsidP="00A14B53">
      <w:pPr>
        <w:ind w:left="720"/>
      </w:pPr>
      <w:r w:rsidRPr="000E1458">
        <w:t>FI(13) CONDITION: I $P(V,"/",1)&gt;159!($P(V,"/",2)&gt;99)</w:t>
      </w:r>
    </w:p>
    <w:p w14:paraId="129D9BB9" w14:textId="77777777" w:rsidR="00A14B53" w:rsidRPr="000E1458" w:rsidRDefault="00A14B53" w:rsidP="00A14B53">
      <w:pPr>
        <w:ind w:left="720"/>
      </w:pPr>
      <w:r w:rsidRPr="000E1458">
        <w:t>  changed to I (V("SYSTOLIC")&gt;159)!(V("DIASTOLIC")&gt;99)</w:t>
      </w:r>
    </w:p>
    <w:p w14:paraId="436BB7C9" w14:textId="77777777" w:rsidR="00A14B53" w:rsidRPr="000E1458" w:rsidRDefault="00A14B53" w:rsidP="00A14B53">
      <w:pPr>
        <w:ind w:left="720"/>
      </w:pPr>
    </w:p>
    <w:p w14:paraId="167680F9" w14:textId="77777777" w:rsidR="00A14B53" w:rsidRPr="000E1458" w:rsidRDefault="00A14B53" w:rsidP="00A14B53">
      <w:pPr>
        <w:ind w:left="720"/>
      </w:pPr>
      <w:r w:rsidRPr="000E1458">
        <w:t>VA-HTN LIFESTYLE EDUCATION</w:t>
      </w:r>
    </w:p>
    <w:p w14:paraId="5B3E99F6" w14:textId="77777777" w:rsidR="00A14B53" w:rsidRPr="000E1458" w:rsidRDefault="00A14B53" w:rsidP="00A14B53">
      <w:pPr>
        <w:ind w:left="720"/>
      </w:pPr>
      <w:r w:rsidRPr="000E1458">
        <w:t>FI(11) CONDITION: I $P(V,"/",1)&gt;139!($P(V,"/",2)&gt;89)  changed to I (V("SYSTOLIC")&gt;139)!(V("DIASTOLIC")&gt;89)</w:t>
      </w:r>
    </w:p>
    <w:p w14:paraId="0BA5537A" w14:textId="77777777" w:rsidR="00A14B53" w:rsidRPr="000E1458" w:rsidRDefault="00A14B53" w:rsidP="00A14B53">
      <w:pPr>
        <w:ind w:left="720"/>
      </w:pPr>
    </w:p>
    <w:p w14:paraId="60803261" w14:textId="77777777" w:rsidR="00A14B53" w:rsidRPr="000E1458" w:rsidRDefault="00A14B53" w:rsidP="00A14B53">
      <w:pPr>
        <w:ind w:left="720"/>
      </w:pPr>
      <w:r w:rsidRPr="000E1458">
        <w:t>Terms:</w:t>
      </w:r>
    </w:p>
    <w:p w14:paraId="3119A2E2" w14:textId="77777777" w:rsidR="00A14B53" w:rsidRPr="000E1458" w:rsidRDefault="00A14B53" w:rsidP="00A14B53">
      <w:pPr>
        <w:ind w:left="720"/>
      </w:pPr>
      <w:r w:rsidRPr="000E1458">
        <w:t>VA-BP &gt;130/80</w:t>
      </w:r>
    </w:p>
    <w:p w14:paraId="3F8A844E" w14:textId="77777777" w:rsidR="00A14B53" w:rsidRPr="000E1458" w:rsidRDefault="00A14B53" w:rsidP="00A14B53">
      <w:pPr>
        <w:ind w:left="720"/>
      </w:pPr>
      <w:r w:rsidRPr="000E1458">
        <w:t>Mapped item 1:  CONDITION: I $P(V,"/",1)&gt;130!($P(V,"/",2)&gt;80)</w:t>
      </w:r>
    </w:p>
    <w:p w14:paraId="400273C3" w14:textId="77777777" w:rsidR="00A14B53" w:rsidRPr="000E1458" w:rsidRDefault="00A14B53" w:rsidP="00A14B53">
      <w:pPr>
        <w:ind w:left="720"/>
      </w:pPr>
      <w:r w:rsidRPr="000E1458">
        <w:t>  changed to I (V("SYSTOLIC")&gt;130)!(V("DIASTOLIC")&gt;80)</w:t>
      </w:r>
    </w:p>
    <w:p w14:paraId="391FC7FF" w14:textId="77777777" w:rsidR="00A14B53" w:rsidRPr="000E1458" w:rsidRDefault="00A14B53" w:rsidP="00A14B53">
      <w:pPr>
        <w:ind w:left="720"/>
      </w:pPr>
    </w:p>
    <w:p w14:paraId="13485868" w14:textId="77777777" w:rsidR="00A14B53" w:rsidRPr="000E1458" w:rsidRDefault="00A14B53" w:rsidP="00A14B53">
      <w:pPr>
        <w:ind w:left="720"/>
      </w:pPr>
      <w:r w:rsidRPr="000E1458">
        <w:t>VA-BP &gt;130/80 (ANY OF LAST 3)</w:t>
      </w:r>
    </w:p>
    <w:p w14:paraId="59744E4B" w14:textId="77777777" w:rsidR="00A14B53" w:rsidRPr="000E1458" w:rsidRDefault="00A14B53" w:rsidP="00A14B53">
      <w:pPr>
        <w:ind w:left="720"/>
      </w:pPr>
      <w:r w:rsidRPr="000E1458">
        <w:t>Mapped item 1: CONDITION: I $P(V,"/",1)&gt;130!($P(V,"/",2)&gt;80)  changed to I (V("SYSTOLIC")&gt;130)!(V("DIASTOLIC")&gt;80)</w:t>
      </w:r>
    </w:p>
    <w:p w14:paraId="5DEC7C25" w14:textId="77777777" w:rsidR="00A14B53" w:rsidRPr="000E1458" w:rsidRDefault="00A14B53" w:rsidP="00A14B53">
      <w:pPr>
        <w:ind w:left="720"/>
      </w:pPr>
    </w:p>
    <w:p w14:paraId="54637CAB" w14:textId="77777777" w:rsidR="00A14B53" w:rsidRPr="000E1458" w:rsidRDefault="00A14B53" w:rsidP="00A14B53">
      <w:pPr>
        <w:ind w:left="720"/>
      </w:pPr>
      <w:r w:rsidRPr="000E1458">
        <w:t>VA-BP &gt;=140/90</w:t>
      </w:r>
    </w:p>
    <w:p w14:paraId="07B2952D" w14:textId="77777777" w:rsidR="00A14B53" w:rsidRPr="000E1458" w:rsidRDefault="00A14B53" w:rsidP="00A14B53">
      <w:pPr>
        <w:ind w:left="720"/>
      </w:pPr>
      <w:r w:rsidRPr="000E1458">
        <w:t>Mapped item 1:  CONDITION: I $P(V,"/",1)&gt;139!($P(V,"/",2)&gt;89)</w:t>
      </w:r>
    </w:p>
    <w:p w14:paraId="691185C9" w14:textId="77777777" w:rsidR="00A14B53" w:rsidRPr="000E1458" w:rsidRDefault="00A14B53" w:rsidP="00A14B53">
      <w:pPr>
        <w:ind w:left="720"/>
      </w:pPr>
      <w:r w:rsidRPr="000E1458">
        <w:t>  changed to I (V("SYSTOLIC")&gt;139)!(V("DIASTOLIC")&gt;89)</w:t>
      </w:r>
    </w:p>
    <w:p w14:paraId="604650D3" w14:textId="77777777" w:rsidR="00A14B53" w:rsidRPr="000E1458" w:rsidRDefault="00A14B53" w:rsidP="00A14B53">
      <w:pPr>
        <w:ind w:left="720"/>
      </w:pPr>
    </w:p>
    <w:p w14:paraId="0497A292" w14:textId="77777777" w:rsidR="00A14B53" w:rsidRPr="000E1458" w:rsidRDefault="00A14B53" w:rsidP="00A14B53">
      <w:pPr>
        <w:ind w:left="720"/>
      </w:pPr>
      <w:r w:rsidRPr="000E1458">
        <w:t>VA-BP &gt;=160/100</w:t>
      </w:r>
    </w:p>
    <w:p w14:paraId="48446E71" w14:textId="77777777" w:rsidR="00A14B53" w:rsidRPr="000E1458" w:rsidRDefault="00A14B53" w:rsidP="00A14B53">
      <w:pPr>
        <w:ind w:left="720"/>
      </w:pPr>
      <w:r w:rsidRPr="000E1458">
        <w:t>Mapped item 1:  CONDITION: I $P(V,"/",1)&gt;159!($P(V,"/",2)&gt;99)</w:t>
      </w:r>
    </w:p>
    <w:p w14:paraId="044DAFC2" w14:textId="77777777" w:rsidR="00A14B53" w:rsidRPr="000E1458" w:rsidRDefault="00A14B53" w:rsidP="00A14B53">
      <w:pPr>
        <w:ind w:left="720"/>
      </w:pPr>
      <w:r w:rsidRPr="000E1458">
        <w:t>  changed to I (V("SYSTOLIC")&gt;159)!(V("DIASTOLIC")&gt;99)</w:t>
      </w:r>
    </w:p>
    <w:p w14:paraId="335C5CA0" w14:textId="77777777" w:rsidR="00A14B53" w:rsidRDefault="00A14B53" w:rsidP="00A14B53"/>
    <w:p w14:paraId="795A33F9" w14:textId="77777777" w:rsidR="00A14B53" w:rsidRDefault="00A14B53" w:rsidP="00A14B53">
      <w:pPr>
        <w:autoSpaceDE w:val="0"/>
        <w:autoSpaceDN w:val="0"/>
        <w:adjustRightInd w:val="0"/>
      </w:pPr>
      <w:r>
        <w:t xml:space="preserve">On the Nov 19, 2010 national reminder call, there was a discussion about frequency being required. If there is no resolution logic, then frequency is not required as long as AGE is not in the cohort logic (because age is associated with a frequency). Even if there was no resolution </w:t>
      </w:r>
      <w:r>
        <w:lastRenderedPageBreak/>
        <w:t xml:space="preserve">logic, no age in the cohort logic, and no frequency, the status was being returned as CNBD. This was changed so that as long as there is no AGE in the cohort logic and no resolution logic, the status will be either DUE or N/A. </w:t>
      </w:r>
      <w:r w:rsidRPr="0065152B">
        <w:t>If AGE is used in the cohort logic, the</w:t>
      </w:r>
      <w:r>
        <w:t xml:space="preserve">n a baseline age range must be </w:t>
      </w:r>
      <w:r w:rsidRPr="0065152B">
        <w:t>defined</w:t>
      </w:r>
      <w:r>
        <w:t xml:space="preserve">. </w:t>
      </w:r>
    </w:p>
    <w:p w14:paraId="1488CD19" w14:textId="77777777" w:rsidR="00A14B53" w:rsidRDefault="00A14B53" w:rsidP="00A14B53">
      <w:pPr>
        <w:autoSpaceDE w:val="0"/>
        <w:autoSpaceDN w:val="0"/>
        <w:adjustRightInd w:val="0"/>
      </w:pPr>
    </w:p>
    <w:p w14:paraId="5F30F273" w14:textId="77777777" w:rsidR="00A14B53" w:rsidRPr="0065152B" w:rsidRDefault="00A14B53" w:rsidP="00A14B53">
      <w:pPr>
        <w:autoSpaceDE w:val="0"/>
        <w:autoSpaceDN w:val="0"/>
        <w:adjustRightInd w:val="0"/>
      </w:pPr>
      <w:r w:rsidRPr="0065152B">
        <w:t>Special checks for list type reminders were added:</w:t>
      </w:r>
    </w:p>
    <w:p w14:paraId="73D212B8" w14:textId="77777777" w:rsidR="00A14B53" w:rsidRPr="0065152B" w:rsidRDefault="00A14B53" w:rsidP="00A14B53">
      <w:pPr>
        <w:autoSpaceDE w:val="0"/>
        <w:autoSpaceDN w:val="0"/>
        <w:adjustRightInd w:val="0"/>
      </w:pPr>
      <w:r w:rsidRPr="0065152B">
        <w:t>The cohort logic cannot start with a logical not</w:t>
      </w:r>
    </w:p>
    <w:p w14:paraId="5D252117" w14:textId="77777777" w:rsidR="00A14B53" w:rsidRPr="0065152B" w:rsidRDefault="00A14B53" w:rsidP="00A14B53">
      <w:pPr>
        <w:autoSpaceDE w:val="0"/>
        <w:autoSpaceDN w:val="0"/>
        <w:adjustRightInd w:val="0"/>
      </w:pPr>
      <w:r w:rsidRPr="0065152B">
        <w:t>The cohort logic cannot contain a logical or not</w:t>
      </w:r>
    </w:p>
    <w:p w14:paraId="7473601F" w14:textId="77777777" w:rsidR="00A14B53" w:rsidRPr="0065152B" w:rsidRDefault="00A14B53" w:rsidP="00A14B53">
      <w:pPr>
        <w:autoSpaceDE w:val="0"/>
        <w:autoSpaceDN w:val="0"/>
        <w:adjustRightInd w:val="0"/>
      </w:pPr>
    </w:p>
    <w:p w14:paraId="093B6D44" w14:textId="77777777" w:rsidR="00A14B53" w:rsidRPr="0065152B" w:rsidRDefault="00A14B53" w:rsidP="00A14B53">
      <w:pPr>
        <w:autoSpaceDE w:val="0"/>
        <w:autoSpaceDN w:val="0"/>
        <w:adjustRightInd w:val="0"/>
      </w:pPr>
      <w:r w:rsidRPr="0065152B">
        <w:t>If SEX is used in the cohort logic, th</w:t>
      </w:r>
      <w:r>
        <w:t xml:space="preserve">e reminder must be sex-specific. </w:t>
      </w:r>
      <w:r w:rsidRPr="0065152B">
        <w:t>SEX cannot be the first element in</w:t>
      </w:r>
      <w:r>
        <w:t xml:space="preserve"> the cohort logic unless it is </w:t>
      </w:r>
      <w:r w:rsidRPr="0065152B">
        <w:t>followed by AGE</w:t>
      </w:r>
      <w:r>
        <w:t>.</w:t>
      </w:r>
    </w:p>
    <w:p w14:paraId="47DB81AD" w14:textId="77777777" w:rsidR="00A14B53" w:rsidRPr="0065152B" w:rsidRDefault="00A14B53" w:rsidP="00A14B53">
      <w:pPr>
        <w:autoSpaceDE w:val="0"/>
        <w:autoSpaceDN w:val="0"/>
        <w:adjustRightInd w:val="0"/>
      </w:pPr>
    </w:p>
    <w:p w14:paraId="4B0A979F" w14:textId="77777777" w:rsidR="00A14B53" w:rsidRDefault="00A14B53" w:rsidP="00A14B53">
      <w:r>
        <w:t>New functionality was added to allow using the date of one finding to set the date range of another finding. The syntax is FIEVAL(M,”DATE”) or FIEVAL(M,N,”DATE”) where M is the finding number and N is the occurrence. This means you can now use dates like FIEVAL(3,”DATE”)-3M as the Beginning or Ending Date/Time of another finding. The global reminder dates PXRMDOB and PXRMLAD can also be used. Note that if FIEVAL(M) is false or PXRMLAD does not exist then the finding whose date range depends on the date of finding M will be set to false.</w:t>
      </w:r>
    </w:p>
    <w:p w14:paraId="70679D6E" w14:textId="77777777" w:rsidR="00A14B53" w:rsidRDefault="00A14B53" w:rsidP="00A14B53"/>
    <w:p w14:paraId="520F69AA" w14:textId="77777777" w:rsidR="00A14B53" w:rsidRDefault="00A14B53" w:rsidP="00A14B53">
      <w:r>
        <w:t>In conjunction with allowing FIEVAL(M,N,”DATE”) to be used in Beginning Date/Time or Ending Date/Time additional frequency units were added. The allowed values are now: H (hours), D (days), W (weeks), M (months), and Y (years). This change applies everywhere that a frequency can be used including Beginning Date/Time, Ending Date/Time, Reminder Frequency in the Baseline Age Findings multiple, Findings multiple, Function Findings multiple, and Custom Date Due. Custom Date Due will now allow both “+” and “-“, in the past it only allowed “+”.</w:t>
      </w:r>
    </w:p>
    <w:p w14:paraId="34557D65" w14:textId="77777777" w:rsidR="00A14B53" w:rsidRDefault="00A14B53" w:rsidP="00A14B53"/>
    <w:p w14:paraId="4EB84EFA" w14:textId="77777777" w:rsidR="00A14B53" w:rsidRDefault="00A14B53" w:rsidP="00A14B53">
      <w:r>
        <w:t>A number of changes and improvements were made to function findings:</w:t>
      </w:r>
    </w:p>
    <w:p w14:paraId="0FBAAB02" w14:textId="77777777" w:rsidR="00A14B53" w:rsidRDefault="00A14B53" w:rsidP="00A14B53"/>
    <w:p w14:paraId="073F2B92" w14:textId="77777777" w:rsidR="00A14B53" w:rsidRDefault="00A14B53" w:rsidP="00A14B53">
      <w:r>
        <w:t xml:space="preserve">The set of allowed operators in function finding strings was expanded. It now includes: +, -, *, **, /, \, #, !, &amp;, `, &gt;, &lt;, =, ], [. The additions were *, **, /, \, #. </w:t>
      </w:r>
    </w:p>
    <w:p w14:paraId="1D772A3A" w14:textId="77777777" w:rsidR="00A14B53" w:rsidRDefault="00A14B53" w:rsidP="00A14B53"/>
    <w:p w14:paraId="7F9BB0A8" w14:textId="77777777" w:rsidR="00A14B53" w:rsidRDefault="00A14B53" w:rsidP="00A14B53">
      <w:r>
        <w:t>An optional third argument of “N” was added to the DIFF_DATE function. If this argument is present, the actual value instead of the absolute value is returned.</w:t>
      </w:r>
    </w:p>
    <w:p w14:paraId="12D52913" w14:textId="77777777" w:rsidR="00A14B53" w:rsidRDefault="00A14B53" w:rsidP="00A14B53"/>
    <w:p w14:paraId="1695841D" w14:textId="77777777" w:rsidR="00A14B53" w:rsidRDefault="00A14B53" w:rsidP="00A14B53">
      <w:r>
        <w:t>A new function DTIME_DIFF, which is a generalized version of DIFF_DATE, was added.</w:t>
      </w:r>
    </w:p>
    <w:p w14:paraId="00FA0795" w14:textId="77777777" w:rsidR="00A14B53" w:rsidRDefault="00A14B53" w:rsidP="00A14B53">
      <w:r>
        <w:t>NOTE: There has been a lot of discussion about whether or not the default for the new function DTIME_DIFF should be the absolute value like DIFF_DATE. A poll of users came out slightly in favor of the default being the real value.</w:t>
      </w:r>
    </w:p>
    <w:p w14:paraId="130197B4" w14:textId="77777777" w:rsidR="00A14B53" w:rsidRDefault="00A14B53" w:rsidP="00A14B53"/>
    <w:p w14:paraId="3F258D30" w14:textId="77777777" w:rsidR="00A14B53" w:rsidRDefault="00A14B53" w:rsidP="00A14B53">
      <w:r>
        <w:t>All function findings were improved to handle the case when the findings they use are false. Functions will now return the value “UNDEF” when they cannot be evaluated.</w:t>
      </w:r>
    </w:p>
    <w:p w14:paraId="1EA643A4" w14:textId="77777777" w:rsidR="00A14B53" w:rsidRDefault="00A14B53" w:rsidP="00A14B53"/>
    <w:p w14:paraId="6B7DBA99" w14:textId="77777777" w:rsidR="00A14B53" w:rsidRDefault="00A14B53" w:rsidP="00A14B53">
      <w:r>
        <w:t>Two new functions, MAX_VALUE and MIN_VALUE, were added.</w:t>
      </w:r>
    </w:p>
    <w:p w14:paraId="516C7F7C" w14:textId="77777777" w:rsidR="00A14B53" w:rsidRDefault="00A14B53" w:rsidP="00A14B53"/>
    <w:p w14:paraId="4A639449" w14:textId="77777777" w:rsidR="00A14B53" w:rsidRDefault="00A14B53" w:rsidP="00A14B53">
      <w:r>
        <w:lastRenderedPageBreak/>
        <w:t xml:space="preserve">There were some CSUBs that could not be used in a function finding because they would not pass the input transform. ”ADMISSION DATE/TIME” is an example of one that could not be used. It was not passing because of the space and the “/”.The input transform was changed to allow all legitimate CSUBs. </w:t>
      </w:r>
    </w:p>
    <w:p w14:paraId="693C7EFF" w14:textId="77777777" w:rsidR="00A14B53" w:rsidRDefault="00A14B53" w:rsidP="00A14B53"/>
    <w:p w14:paraId="50E0EB9B" w14:textId="77777777" w:rsidR="00A14B53" w:rsidRDefault="00BB1CAF" w:rsidP="00A14B53">
      <w:r>
        <w:t xml:space="preserve"> Clin4</w:t>
      </w:r>
      <w:r w:rsidR="00A14B53">
        <w:t xml:space="preserve"> reported that list type reminder that used the VALUE function in a function finding failed the validation when creating a reminder rule. This was because the validater was written before functions could have CSUB values as arguments. The validation code was changed handle those cases.</w:t>
      </w:r>
    </w:p>
    <w:p w14:paraId="5FBB7385" w14:textId="77777777" w:rsidR="00A14B53" w:rsidRDefault="00A14B53" w:rsidP="00A14B53"/>
    <w:p w14:paraId="354BA9D5" w14:textId="77777777" w:rsidR="00A14B53" w:rsidRDefault="00A14B53" w:rsidP="00A14B53">
      <w:r>
        <w:t xml:space="preserve">Two new options were added to the reminder definition management menu: </w:t>
      </w:r>
    </w:p>
    <w:p w14:paraId="32BF152A" w14:textId="77777777" w:rsidR="00A14B53" w:rsidRDefault="00A14B53" w:rsidP="00A14B53">
      <w:pPr>
        <w:numPr>
          <w:ilvl w:val="0"/>
          <w:numId w:val="39"/>
        </w:numPr>
      </w:pPr>
      <w:r>
        <w:t xml:space="preserve">Integrity Check Selected </w:t>
      </w:r>
    </w:p>
    <w:p w14:paraId="679BBC5B" w14:textId="77777777" w:rsidR="00A14B53" w:rsidRDefault="00A14B53" w:rsidP="00A14B53">
      <w:pPr>
        <w:numPr>
          <w:ilvl w:val="0"/>
          <w:numId w:val="39"/>
        </w:numPr>
      </w:pPr>
      <w:r>
        <w:t xml:space="preserve">Integrity Check All. </w:t>
      </w:r>
    </w:p>
    <w:p w14:paraId="5C95CF91" w14:textId="77777777" w:rsidR="00A14B53" w:rsidRDefault="00A14B53" w:rsidP="00A14B53">
      <w:r>
        <w:t>These can be used to check the integrity of selected or all reminder definitions, including function findings. The integrity check will also be made automatically whenever a reminder definition has been edited. Fatal errors (F) that will prevent the reminder from working properly and warnings (W) will be given. The following checks are made:</w:t>
      </w:r>
    </w:p>
    <w:p w14:paraId="7A48C5B7" w14:textId="77777777" w:rsidR="00A14B53" w:rsidRDefault="00A14B53" w:rsidP="00A14B53"/>
    <w:p w14:paraId="54D5E7BA" w14:textId="77777777" w:rsidR="00A14B53" w:rsidRDefault="00A14B53" w:rsidP="00A14B53">
      <w:pPr>
        <w:ind w:left="720"/>
      </w:pPr>
      <w:r>
        <w:t>W – The Usage field contains a “P” and it is not a national reminder</w:t>
      </w:r>
    </w:p>
    <w:p w14:paraId="2D27BA4A" w14:textId="77777777" w:rsidR="00A14B53" w:rsidRDefault="00A14B53" w:rsidP="00A14B53">
      <w:pPr>
        <w:ind w:left="720"/>
      </w:pPr>
      <w:r>
        <w:t>F – Each finding is checked to make sure it exists</w:t>
      </w:r>
    </w:p>
    <w:p w14:paraId="68227C0D" w14:textId="77777777" w:rsidR="00A14B53" w:rsidRDefault="00A14B53" w:rsidP="00A14B53">
      <w:pPr>
        <w:ind w:left="720"/>
      </w:pPr>
      <w:r>
        <w:t>F – If either the Beginning Date/Time or Ending Date/Time contains FIEVAL(M,”DATE”) or FIEVAL(M,N,”DATE”) the definition is checked to make sure it contains finding M and if an occurrence is used the Occurrence Count of finding M is checked to make sure it is greater than or equal to N.</w:t>
      </w:r>
    </w:p>
    <w:p w14:paraId="0DFDF064" w14:textId="77777777" w:rsidR="00A14B53" w:rsidRDefault="00A14B53" w:rsidP="00A14B53">
      <w:pPr>
        <w:ind w:left="720"/>
      </w:pPr>
      <w:r>
        <w:t>F- Function findings functions of the form FUNCTION(M) and FUNCTION(M,N) are checked to make sure finding M is in the definition and the Occurrence Count of finding M is greater than or equal to N.</w:t>
      </w:r>
    </w:p>
    <w:p w14:paraId="61FBF4DB" w14:textId="77777777" w:rsidR="00A14B53" w:rsidRDefault="00A14B53" w:rsidP="00A14B53">
      <w:pPr>
        <w:ind w:left="720"/>
      </w:pPr>
      <w:r>
        <w:t>F – If a Custom Date Due is defined, it is checked to make sure that the findings used in the Custom Date Due all exist in the definition.</w:t>
      </w:r>
    </w:p>
    <w:p w14:paraId="19ED6F2B" w14:textId="77777777" w:rsidR="00A14B53" w:rsidRDefault="00A14B53" w:rsidP="00A14B53">
      <w:pPr>
        <w:ind w:left="720"/>
      </w:pPr>
      <w:r>
        <w:t>F – Patient Cohort Logic and Resolution Logic are checked to make sure that the findings used in the logic all exist in the definition.</w:t>
      </w:r>
    </w:p>
    <w:p w14:paraId="44CE96E4" w14:textId="77777777" w:rsidR="00A14B53" w:rsidRDefault="00A14B53" w:rsidP="00A14B53">
      <w:pPr>
        <w:ind w:left="720"/>
      </w:pPr>
      <w:r>
        <w:t>F – Logic strings are checked to make sure their syntax is valid.</w:t>
      </w:r>
    </w:p>
    <w:p w14:paraId="447F939A" w14:textId="77777777" w:rsidR="00A14B53" w:rsidRDefault="00A14B53" w:rsidP="00A14B53">
      <w:pPr>
        <w:ind w:left="720"/>
      </w:pPr>
      <w:r>
        <w:t>F – The definition contains Resolution Logic but does not have a baseline frequency or any findings that will set a frequency.</w:t>
      </w:r>
    </w:p>
    <w:p w14:paraId="6D4E4E90" w14:textId="77777777" w:rsidR="00A14B53" w:rsidRDefault="00A14B53" w:rsidP="00A14B53">
      <w:pPr>
        <w:ind w:left="720"/>
      </w:pPr>
      <w:r>
        <w:t>W – The definition contains Resolution Logic but does not have a baseline frequency. It does have findings that will set a frequency. This could be a problem if all findings that set frequency are false.</w:t>
      </w:r>
    </w:p>
    <w:p w14:paraId="7028DF6C" w14:textId="77777777" w:rsidR="00A14B53" w:rsidRDefault="00A14B53" w:rsidP="00A14B53"/>
    <w:p w14:paraId="6B102ED6" w14:textId="77777777" w:rsidR="00A14B53" w:rsidRPr="00D041F4" w:rsidRDefault="00A14B53" w:rsidP="00A14B53">
      <w:pPr>
        <w:pStyle w:val="Heading3"/>
      </w:pPr>
      <w:bookmarkStart w:id="43" w:name="_Toc317059208"/>
      <w:r>
        <w:t>Reminder Dialogs</w:t>
      </w:r>
      <w:bookmarkEnd w:id="43"/>
    </w:p>
    <w:p w14:paraId="66E1CAA4" w14:textId="77777777" w:rsidR="00A14B53" w:rsidRDefault="00A14B53" w:rsidP="00A14B53">
      <w:r>
        <w:t>A new report, PXRM DIALOG CHECKER ALL, was added to the Dialog Reports Menu. It checks all active reminder dialogs for invalid items.</w:t>
      </w:r>
    </w:p>
    <w:p w14:paraId="7F27DC00" w14:textId="77777777" w:rsidR="00A14B53" w:rsidRDefault="00A14B53" w:rsidP="00A14B53"/>
    <w:p w14:paraId="372FF7D1" w14:textId="77777777" w:rsidR="00A14B53" w:rsidRDefault="00A14B53" w:rsidP="00A14B53">
      <w:r>
        <w:t>As a result of Remedy ticket #</w:t>
      </w:r>
      <w:r w:rsidRPr="002D5BD9">
        <w:t>418968</w:t>
      </w:r>
      <w:r>
        <w:t xml:space="preserve">, dialog loading was changed to look for prompts when loading a reminder taxonomy in a dialog. If prompts are defined, then they will display in CPRS instead of the default prompts defined in the reminder finding parameter file. Also, a SUPPRESS ALL PROMPTS prompt was added to the group and element editors. This prompt only shows </w:t>
      </w:r>
      <w:r>
        <w:lastRenderedPageBreak/>
        <w:t>when a taxonomy is used as a finding item. If the value is set to YES, then no prompts will show in CPRS when using a taxonomy in a dialog.</w:t>
      </w:r>
    </w:p>
    <w:p w14:paraId="4642E4AB" w14:textId="77777777" w:rsidR="00A14B53" w:rsidRDefault="00A14B53" w:rsidP="00A14B53"/>
    <w:p w14:paraId="0F4B4280" w14:textId="77777777" w:rsidR="00A14B53" w:rsidRPr="00D041F4" w:rsidRDefault="00A14B53" w:rsidP="00A14B53">
      <w:pPr>
        <w:pStyle w:val="Heading3"/>
      </w:pPr>
      <w:bookmarkStart w:id="44" w:name="_Toc317059209"/>
      <w:r>
        <w:t>Reminder Exchange</w:t>
      </w:r>
      <w:bookmarkEnd w:id="44"/>
    </w:p>
    <w:p w14:paraId="5542DBD3" w14:textId="77777777" w:rsidR="00A14B53" w:rsidRDefault="00A14B53" w:rsidP="00A14B53">
      <w:r>
        <w:t>A problem where a TIU Template was being packed up incorrectly was corrected.</w:t>
      </w:r>
    </w:p>
    <w:p w14:paraId="00F817C1" w14:textId="77777777" w:rsidR="00A14B53" w:rsidRDefault="00A14B53" w:rsidP="00A14B53"/>
    <w:p w14:paraId="48B40262" w14:textId="77777777" w:rsidR="00A14B53" w:rsidRDefault="00A14B53" w:rsidP="00A14B53">
      <w:r>
        <w:t>All entries in PCE files were installing at a low IEN which makes them national so sites could not edit them. This was changed; now only national PCE entries will be installed at low IENs.</w:t>
      </w:r>
    </w:p>
    <w:p w14:paraId="3CCC3714" w14:textId="77777777" w:rsidR="00A14B53" w:rsidRDefault="00A14B53" w:rsidP="00A14B53"/>
    <w:p w14:paraId="0169D888" w14:textId="77777777" w:rsidR="00A14B53" w:rsidRDefault="00A14B53" w:rsidP="00A14B53">
      <w:r>
        <w:t>Reminder Exchange did not have all the functionality needed to for installing updates to national terms. The merge action preserved site mapped findings but did not allow updates of finding modifiers such as Beginning Date/Time and Ending Date/Time for nationally mapped findings. To improve this situation a new action called update was being added and a change to how merge works was made.</w:t>
      </w:r>
    </w:p>
    <w:p w14:paraId="54A479D9" w14:textId="77777777" w:rsidR="00A14B53" w:rsidRPr="00AF352E" w:rsidRDefault="00A14B53" w:rsidP="00A14B53">
      <w:pPr>
        <w:pStyle w:val="NoSpacing"/>
        <w:rPr>
          <w:rFonts w:ascii="Times New Roman" w:hAnsi="Times New Roman"/>
          <w:sz w:val="24"/>
          <w:szCs w:val="24"/>
        </w:rPr>
      </w:pPr>
    </w:p>
    <w:p w14:paraId="44E36CA0" w14:textId="77777777" w:rsidR="00A14B53" w:rsidRPr="00AF352E" w:rsidRDefault="00A14B53" w:rsidP="00A14B53">
      <w:pPr>
        <w:pStyle w:val="NoSpacing"/>
        <w:rPr>
          <w:rFonts w:ascii="Times New Roman" w:hAnsi="Times New Roman"/>
          <w:sz w:val="24"/>
          <w:szCs w:val="24"/>
        </w:rPr>
      </w:pPr>
      <w:r>
        <w:rPr>
          <w:rFonts w:ascii="Times New Roman" w:hAnsi="Times New Roman"/>
          <w:sz w:val="24"/>
          <w:szCs w:val="24"/>
        </w:rPr>
        <w:t xml:space="preserve">For terms, these </w:t>
      </w:r>
      <w:r w:rsidRPr="00AF352E">
        <w:rPr>
          <w:rFonts w:ascii="Times New Roman" w:hAnsi="Times New Roman"/>
          <w:sz w:val="24"/>
          <w:szCs w:val="24"/>
        </w:rPr>
        <w:t>actions work as follows:</w:t>
      </w:r>
    </w:p>
    <w:p w14:paraId="63CAFF8E" w14:textId="77777777" w:rsidR="00A14B53" w:rsidRPr="00AF352E" w:rsidRDefault="00A14B53" w:rsidP="00A14B53">
      <w:pPr>
        <w:pStyle w:val="NoSpacing"/>
        <w:numPr>
          <w:ilvl w:val="0"/>
          <w:numId w:val="40"/>
        </w:numPr>
        <w:rPr>
          <w:rFonts w:ascii="Times New Roman" w:hAnsi="Times New Roman"/>
          <w:sz w:val="24"/>
          <w:szCs w:val="24"/>
        </w:rPr>
      </w:pPr>
      <w:r w:rsidRPr="00AF352E">
        <w:rPr>
          <w:rFonts w:ascii="Times New Roman" w:hAnsi="Times New Roman"/>
          <w:sz w:val="24"/>
          <w:szCs w:val="24"/>
        </w:rPr>
        <w:t>Update – any finding that is in the Exchange entry and not already mapped is added, findings that are in the Exchange entry and already mapped in the site entry are updated, i.e., all finding modifiers are set to the values in the Exchange entry. Findings that are mapped in the site entry but not in the Exchange entry are left as is.</w:t>
      </w:r>
    </w:p>
    <w:p w14:paraId="7DBAC4B9" w14:textId="77777777" w:rsidR="00A14B53" w:rsidRPr="00AF352E" w:rsidRDefault="00A14B53" w:rsidP="00A14B53">
      <w:pPr>
        <w:pStyle w:val="NoSpacing"/>
        <w:numPr>
          <w:ilvl w:val="0"/>
          <w:numId w:val="40"/>
        </w:numPr>
        <w:rPr>
          <w:rFonts w:ascii="Times New Roman" w:hAnsi="Times New Roman"/>
          <w:sz w:val="24"/>
          <w:szCs w:val="24"/>
        </w:rPr>
      </w:pPr>
      <w:r w:rsidRPr="00AF352E">
        <w:rPr>
          <w:rFonts w:ascii="Times New Roman" w:hAnsi="Times New Roman"/>
          <w:sz w:val="24"/>
          <w:szCs w:val="24"/>
        </w:rPr>
        <w:t>Merge – any finding that is already mapped in the site entry is left as is, any finding that is in the Exchange entry but not already mapped in the site entry is added.</w:t>
      </w:r>
    </w:p>
    <w:p w14:paraId="0119DAC2" w14:textId="77777777" w:rsidR="00A14B53" w:rsidRPr="00AF352E" w:rsidRDefault="00A14B53" w:rsidP="00A14B53">
      <w:pPr>
        <w:pStyle w:val="NoSpacing"/>
        <w:rPr>
          <w:rFonts w:ascii="Times New Roman" w:hAnsi="Times New Roman"/>
          <w:sz w:val="24"/>
          <w:szCs w:val="24"/>
        </w:rPr>
      </w:pPr>
    </w:p>
    <w:p w14:paraId="57E9E72B" w14:textId="77777777" w:rsidR="00A14B53" w:rsidRPr="00AF352E" w:rsidRDefault="00A14B53" w:rsidP="00A14B53">
      <w:pPr>
        <w:pStyle w:val="NoSpacing"/>
        <w:rPr>
          <w:rFonts w:ascii="Times New Roman" w:hAnsi="Times New Roman"/>
          <w:sz w:val="24"/>
          <w:szCs w:val="24"/>
        </w:rPr>
      </w:pPr>
      <w:r>
        <w:rPr>
          <w:rFonts w:ascii="Times New Roman" w:hAnsi="Times New Roman"/>
          <w:sz w:val="24"/>
          <w:szCs w:val="24"/>
        </w:rPr>
        <w:t xml:space="preserve">For dialogs, these </w:t>
      </w:r>
      <w:r w:rsidRPr="00AF352E">
        <w:rPr>
          <w:rFonts w:ascii="Times New Roman" w:hAnsi="Times New Roman"/>
          <w:sz w:val="24"/>
          <w:szCs w:val="24"/>
        </w:rPr>
        <w:t>actions work as follows:</w:t>
      </w:r>
    </w:p>
    <w:p w14:paraId="43563A48" w14:textId="77777777" w:rsidR="00A14B53" w:rsidRPr="00AF352E" w:rsidRDefault="00A14B53" w:rsidP="00A14B53">
      <w:pPr>
        <w:pStyle w:val="NoSpacing"/>
        <w:numPr>
          <w:ilvl w:val="0"/>
          <w:numId w:val="41"/>
        </w:numPr>
        <w:rPr>
          <w:rFonts w:ascii="Times New Roman" w:hAnsi="Times New Roman"/>
          <w:sz w:val="24"/>
          <w:szCs w:val="24"/>
        </w:rPr>
      </w:pPr>
      <w:r w:rsidRPr="00AF352E">
        <w:rPr>
          <w:rFonts w:ascii="Times New Roman" w:hAnsi="Times New Roman"/>
          <w:sz w:val="24"/>
          <w:szCs w:val="24"/>
        </w:rPr>
        <w:t>Update – additional findings that are in the site entry are left and any additional findings that are in the Exchange entry but not already in the site entry are added. All other dialog fields are set to what is in the Exchange entry.</w:t>
      </w:r>
    </w:p>
    <w:p w14:paraId="5E06C368" w14:textId="77777777" w:rsidR="00A14B53" w:rsidRPr="00AF352E" w:rsidRDefault="00A14B53" w:rsidP="00A14B53">
      <w:pPr>
        <w:pStyle w:val="NoSpacing"/>
        <w:numPr>
          <w:ilvl w:val="0"/>
          <w:numId w:val="41"/>
        </w:numPr>
        <w:rPr>
          <w:rFonts w:ascii="Times New Roman" w:hAnsi="Times New Roman"/>
          <w:sz w:val="24"/>
          <w:szCs w:val="24"/>
        </w:rPr>
      </w:pPr>
      <w:r w:rsidRPr="00AF352E">
        <w:rPr>
          <w:rFonts w:ascii="Times New Roman" w:hAnsi="Times New Roman"/>
          <w:sz w:val="24"/>
          <w:szCs w:val="24"/>
        </w:rPr>
        <w:t>Merge – additional findings that are in the site entry are left and any additional findings that are in the Exchange entry but not already in the site entry are added.</w:t>
      </w:r>
    </w:p>
    <w:p w14:paraId="44835229" w14:textId="77777777" w:rsidR="00A14B53" w:rsidRDefault="00A14B53" w:rsidP="00A14B53">
      <w:pPr>
        <w:pStyle w:val="NoSpacing"/>
        <w:rPr>
          <w:rFonts w:ascii="Times New Roman" w:hAnsi="Times New Roman"/>
          <w:sz w:val="24"/>
          <w:szCs w:val="24"/>
        </w:rPr>
      </w:pPr>
      <w:r w:rsidRPr="00AF352E">
        <w:rPr>
          <w:rFonts w:ascii="Times New Roman" w:hAnsi="Times New Roman"/>
          <w:sz w:val="24"/>
          <w:szCs w:val="24"/>
        </w:rPr>
        <w:t xml:space="preserve">Note that during interactive installs action choices </w:t>
      </w:r>
      <w:r>
        <w:rPr>
          <w:rFonts w:ascii="Times New Roman" w:hAnsi="Times New Roman"/>
          <w:sz w:val="24"/>
          <w:szCs w:val="24"/>
        </w:rPr>
        <w:t xml:space="preserve">for dialogs </w:t>
      </w:r>
      <w:r w:rsidRPr="00AF352E">
        <w:rPr>
          <w:rFonts w:ascii="Times New Roman" w:hAnsi="Times New Roman"/>
          <w:sz w:val="24"/>
          <w:szCs w:val="24"/>
        </w:rPr>
        <w:t xml:space="preserve">are only available when using the install selection action. If install all is </w:t>
      </w:r>
      <w:r>
        <w:rPr>
          <w:rFonts w:ascii="Times New Roman" w:hAnsi="Times New Roman"/>
          <w:sz w:val="24"/>
          <w:szCs w:val="24"/>
        </w:rPr>
        <w:t>us</w:t>
      </w:r>
      <w:r w:rsidRPr="00AF352E">
        <w:rPr>
          <w:rFonts w:ascii="Times New Roman" w:hAnsi="Times New Roman"/>
          <w:sz w:val="24"/>
          <w:szCs w:val="24"/>
        </w:rPr>
        <w:t>ed</w:t>
      </w:r>
      <w:r>
        <w:rPr>
          <w:rFonts w:ascii="Times New Roman" w:hAnsi="Times New Roman"/>
          <w:sz w:val="24"/>
          <w:szCs w:val="24"/>
        </w:rPr>
        <w:t>,</w:t>
      </w:r>
      <w:r w:rsidRPr="00AF352E">
        <w:rPr>
          <w:rFonts w:ascii="Times New Roman" w:hAnsi="Times New Roman"/>
          <w:sz w:val="24"/>
          <w:szCs w:val="24"/>
        </w:rPr>
        <w:t xml:space="preserve"> everything is installed in overwrite mode.</w:t>
      </w:r>
    </w:p>
    <w:p w14:paraId="7CF3BF84" w14:textId="77777777" w:rsidR="00A14B53" w:rsidRDefault="00A14B53" w:rsidP="00A14B53">
      <w:pPr>
        <w:pStyle w:val="NoSpacing"/>
        <w:rPr>
          <w:rFonts w:ascii="Times New Roman" w:hAnsi="Times New Roman"/>
          <w:sz w:val="24"/>
          <w:szCs w:val="24"/>
        </w:rPr>
      </w:pPr>
    </w:p>
    <w:p w14:paraId="2E0715E1" w14:textId="77777777" w:rsidR="00A14B53" w:rsidRPr="00D041F4" w:rsidRDefault="00A14B53" w:rsidP="00A14B53">
      <w:pPr>
        <w:pStyle w:val="Heading3"/>
      </w:pPr>
      <w:bookmarkStart w:id="45" w:name="_Toc317059210"/>
      <w:r w:rsidRPr="00D041F4">
        <w:t>Reminder Location Lists</w:t>
      </w:r>
      <w:bookmarkEnd w:id="45"/>
    </w:p>
    <w:p w14:paraId="60DF1401" w14:textId="77777777" w:rsidR="00A14B53" w:rsidRDefault="00A14B53" w:rsidP="00A14B53">
      <w:r>
        <w:t xml:space="preserve">Using a non-existent location list was causing a hard error during reminder evaluation. A change was made so this will generate an evaluation status of ERROR instead causing a hard error. Also, a MailMan message will be sent to the Clinical Reminders group. The message has the following format: </w:t>
      </w:r>
    </w:p>
    <w:p w14:paraId="690F5E33" w14:textId="77777777" w:rsidR="00A14B53" w:rsidRDefault="00A14B53" w:rsidP="00A14B53"/>
    <w:p w14:paraId="0D9DC3B1" w14:textId="77777777" w:rsidR="00A14B53" w:rsidRPr="00144EAA" w:rsidRDefault="00A14B53" w:rsidP="00A14B53">
      <w:pPr>
        <w:ind w:left="720"/>
        <w:rPr>
          <w:rFonts w:ascii="Courier New" w:hAnsi="Courier New" w:cs="Courier New"/>
          <w:sz w:val="20"/>
          <w:szCs w:val="20"/>
        </w:rPr>
      </w:pPr>
      <w:r w:rsidRPr="00144EAA">
        <w:rPr>
          <w:rFonts w:ascii="Courier New" w:hAnsi="Courier New" w:cs="Courier New"/>
          <w:sz w:val="20"/>
          <w:szCs w:val="20"/>
        </w:rPr>
        <w:t xml:space="preserve">The Computed finding evaluation requested by XXXX,YYY on </w:t>
      </w:r>
    </w:p>
    <w:p w14:paraId="786905C2" w14:textId="77777777" w:rsidR="00A14B53" w:rsidRPr="00144EAA" w:rsidRDefault="00A14B53" w:rsidP="00A14B53">
      <w:pPr>
        <w:ind w:left="720"/>
        <w:rPr>
          <w:rFonts w:ascii="Courier New" w:hAnsi="Courier New" w:cs="Courier New"/>
          <w:sz w:val="20"/>
          <w:szCs w:val="20"/>
        </w:rPr>
      </w:pPr>
      <w:r w:rsidRPr="00144EAA">
        <w:rPr>
          <w:rFonts w:ascii="Courier New" w:hAnsi="Courier New" w:cs="Courier New"/>
          <w:sz w:val="20"/>
          <w:szCs w:val="20"/>
        </w:rPr>
        <w:t>MMM DD, YYYY@HH:MM:SS requires appointment data which could not be obtained from the Scheduling database due to the following error(s):</w:t>
      </w:r>
    </w:p>
    <w:p w14:paraId="700EE6F9" w14:textId="77777777" w:rsidR="00A14B53" w:rsidRPr="00144EAA" w:rsidRDefault="00A14B53" w:rsidP="00A14B53">
      <w:pPr>
        <w:ind w:left="720"/>
        <w:rPr>
          <w:rFonts w:ascii="Courier New" w:hAnsi="Courier New" w:cs="Courier New"/>
          <w:sz w:val="20"/>
          <w:szCs w:val="20"/>
        </w:rPr>
      </w:pPr>
      <w:r w:rsidRPr="00144EAA">
        <w:rPr>
          <w:rFonts w:ascii="Courier New" w:hAnsi="Courier New" w:cs="Courier New"/>
          <w:sz w:val="20"/>
          <w:szCs w:val="20"/>
        </w:rPr>
        <w:t xml:space="preserve"> INVALID INPUT ARRAY ENTRY</w:t>
      </w:r>
    </w:p>
    <w:p w14:paraId="06BFD645" w14:textId="77777777" w:rsidR="00A14B53" w:rsidRDefault="00A14B53" w:rsidP="00A14B53">
      <w:pPr>
        <w:pStyle w:val="NoSpacing"/>
        <w:rPr>
          <w:rFonts w:ascii="Times New Roman" w:hAnsi="Times New Roman"/>
          <w:sz w:val="24"/>
          <w:szCs w:val="24"/>
        </w:rPr>
      </w:pPr>
    </w:p>
    <w:p w14:paraId="088BD9A1" w14:textId="77777777" w:rsidR="00A14B53" w:rsidRPr="00D041F4" w:rsidRDefault="00A14B53" w:rsidP="00A14B53">
      <w:pPr>
        <w:pStyle w:val="Heading3"/>
      </w:pPr>
      <w:bookmarkStart w:id="46" w:name="_Toc317059211"/>
      <w:r>
        <w:t>Reminder Patient Lists</w:t>
      </w:r>
      <w:bookmarkEnd w:id="46"/>
    </w:p>
    <w:p w14:paraId="7828B0AE" w14:textId="77777777" w:rsidR="00A14B53" w:rsidRDefault="00A14B53" w:rsidP="00A14B53">
      <w:r>
        <w:t>A bug that prevented location lists from working properly when used to build a patient list was corrected.</w:t>
      </w:r>
    </w:p>
    <w:p w14:paraId="4C0EF015" w14:textId="77777777" w:rsidR="00A14B53" w:rsidRDefault="00A14B53" w:rsidP="00A14B53"/>
    <w:p w14:paraId="741D2C9E" w14:textId="77777777" w:rsidR="00A14B53" w:rsidRDefault="00BB1CAF" w:rsidP="00A14B53">
      <w:r>
        <w:t>Clin4</w:t>
      </w:r>
      <w:r w:rsidR="00A14B53">
        <w:t xml:space="preserve"> found a problem with a reminder rule incorrectly including patients who should not have been on a list. This was tracked to incorrect evaluation of a function finding for list building and the problem was corrected.</w:t>
      </w:r>
    </w:p>
    <w:p w14:paraId="1E45A52F" w14:textId="77777777" w:rsidR="00A14B53" w:rsidRDefault="00A14B53" w:rsidP="00A14B53"/>
    <w:p w14:paraId="70DEB23F" w14:textId="77777777" w:rsidR="00A14B53" w:rsidRDefault="00BB1CAF" w:rsidP="00A14B53">
      <w:r>
        <w:t>Clin4</w:t>
      </w:r>
      <w:r w:rsidR="00A14B53">
        <w:t xml:space="preserve"> reported that if Race was one of the selected items in a delimited output Patient Demographic Report, no values were listed unless the number of occurrences was two or more. This was fixed so that values are listed for any number of occurrences.</w:t>
      </w:r>
    </w:p>
    <w:p w14:paraId="2A69013E" w14:textId="77777777" w:rsidR="00A14B53" w:rsidRDefault="00A14B53" w:rsidP="00A14B53"/>
    <w:p w14:paraId="19615FCC" w14:textId="77777777" w:rsidR="00A14B53" w:rsidRPr="00D041F4" w:rsidRDefault="00A14B53" w:rsidP="00A14B53">
      <w:pPr>
        <w:pStyle w:val="Heading3"/>
      </w:pPr>
      <w:bookmarkStart w:id="47" w:name="_Toc317059212"/>
      <w:r>
        <w:t>Reminder Reports</w:t>
      </w:r>
      <w:bookmarkEnd w:id="47"/>
    </w:p>
    <w:p w14:paraId="47A4D865" w14:textId="77777777" w:rsidR="00A14B53" w:rsidRDefault="00A14B53" w:rsidP="00A14B53">
      <w:r>
        <w:t>A site reported a problem with a reminder due report displaying the following error message:</w:t>
      </w:r>
    </w:p>
    <w:p w14:paraId="1A0E78E1" w14:textId="77777777" w:rsidR="00A14B53" w:rsidRDefault="00A14B53" w:rsidP="00A14B53">
      <w:pPr>
        <w:autoSpaceDE w:val="0"/>
        <w:autoSpaceDN w:val="0"/>
        <w:ind w:left="720"/>
        <w:rPr>
          <w:color w:val="1F497D"/>
        </w:rPr>
      </w:pPr>
      <w:r>
        <w:rPr>
          <w:rFonts w:ascii="Courier New CYR" w:hAnsi="Courier New CYR" w:cs="Courier New CYR"/>
          <w:b/>
          <w:bCs/>
          <w:sz w:val="20"/>
          <w:szCs w:val="20"/>
        </w:rPr>
        <w:t>The Reminders Due Report  requested by XXXX,YYYYYY on Nov 23, 2010@14:24:21was cancelled for the following reason(s): INVALID INPUT ARRAY ENTRY</w:t>
      </w:r>
    </w:p>
    <w:p w14:paraId="38400F94" w14:textId="77777777" w:rsidR="00A14B53" w:rsidRDefault="00A14B53" w:rsidP="00A14B53">
      <w:r>
        <w:t>A space was added between the date/time and the word “was”. The blank space between Report and requested was occurring because the report did not have a title. The code was changed to display the report title if it is defined, and not leave a blank space if it is not defined.</w:t>
      </w:r>
    </w:p>
    <w:p w14:paraId="0CA27151" w14:textId="77777777" w:rsidR="00A14B53" w:rsidRDefault="00A14B53" w:rsidP="00A14B53">
      <w:r>
        <w:t xml:space="preserve"> </w:t>
      </w:r>
    </w:p>
    <w:p w14:paraId="4EE1EE04" w14:textId="77777777" w:rsidR="00A14B53" w:rsidRPr="00D041F4" w:rsidRDefault="00A14B53" w:rsidP="00A14B53">
      <w:pPr>
        <w:pStyle w:val="Heading3"/>
      </w:pPr>
      <w:bookmarkStart w:id="48" w:name="_Toc317059213"/>
      <w:r>
        <w:t>Reminder Terms</w:t>
      </w:r>
      <w:bookmarkEnd w:id="48"/>
    </w:p>
    <w:p w14:paraId="4C74F521" w14:textId="77777777" w:rsidR="00A14B53" w:rsidRDefault="00A14B53" w:rsidP="00A14B53">
      <w:r>
        <w:t>During the testing of PXRM*2.0*17, a test site noticed a problem with the output for drug classes in a term. The drug class the drug belonged to was not being displayed like it is when a drug class is used directly as a finding in a reminder definition. Code was added to display the drug class or VA Generic, so that the output is similar to when drug classes or VA Generics are used directly as findings in a definition.</w:t>
      </w:r>
    </w:p>
    <w:p w14:paraId="3DECDF7C" w14:textId="77777777" w:rsidR="00A14B53" w:rsidRDefault="00A14B53" w:rsidP="00A14B53">
      <w:r>
        <w:t xml:space="preserve"> </w:t>
      </w:r>
    </w:p>
    <w:p w14:paraId="4346727C" w14:textId="77777777" w:rsidR="00A14B53" w:rsidRPr="00D041F4" w:rsidRDefault="00A14B53" w:rsidP="00A14B53">
      <w:pPr>
        <w:pStyle w:val="Heading3"/>
      </w:pPr>
      <w:bookmarkStart w:id="49" w:name="_Toc317059214"/>
      <w:r>
        <w:t>Reminder Test</w:t>
      </w:r>
      <w:bookmarkEnd w:id="49"/>
    </w:p>
    <w:p w14:paraId="00A2E21B" w14:textId="77777777" w:rsidR="00A14B53" w:rsidRDefault="00A14B53" w:rsidP="00A14B53">
      <w:r>
        <w:t xml:space="preserve">Display of Beginning Date/Time and Ending Date/Time for each finding was added. </w:t>
      </w:r>
    </w:p>
    <w:p w14:paraId="03C8DE3C" w14:textId="77777777" w:rsidR="00A14B53" w:rsidRDefault="00A14B53" w:rsidP="00A14B53">
      <w:r>
        <w:t>The format is:</w:t>
      </w:r>
    </w:p>
    <w:p w14:paraId="4C024EA8" w14:textId="77777777" w:rsidR="00A14B53" w:rsidRDefault="00A14B53" w:rsidP="00A14B53">
      <w:r>
        <w:t xml:space="preserve"> FIEVAL(“BDT”)=Input date/time</w:t>
      </w:r>
    </w:p>
    <w:p w14:paraId="0F906479" w14:textId="77777777" w:rsidR="00A14B53" w:rsidRDefault="00A14B53" w:rsidP="00A14B53">
      <w:r>
        <w:t xml:space="preserve"> FIEVAL(“BDTE”)=evaluated date/time</w:t>
      </w:r>
    </w:p>
    <w:p w14:paraId="316B3D97" w14:textId="77777777" w:rsidR="00A14B53" w:rsidRDefault="00A14B53" w:rsidP="00A14B53">
      <w:r>
        <w:t xml:space="preserve"> FIEVAL(“EDT”)=Input date/time</w:t>
      </w:r>
    </w:p>
    <w:p w14:paraId="7A269634" w14:textId="77777777" w:rsidR="00A14B53" w:rsidRDefault="00A14B53" w:rsidP="00A14B53">
      <w:r>
        <w:t xml:space="preserve"> FIEVAL(“EDTE”)=evaluated date/time.</w:t>
      </w:r>
    </w:p>
    <w:p w14:paraId="355D4C9E" w14:textId="77777777" w:rsidR="00A14B53" w:rsidRDefault="00A14B53" w:rsidP="00A14B53"/>
    <w:p w14:paraId="57510976" w14:textId="77777777" w:rsidR="006B1E53" w:rsidRPr="006B1E53" w:rsidRDefault="006B1E53" w:rsidP="006B1E53">
      <w:pPr>
        <w:pStyle w:val="Heading3"/>
      </w:pPr>
      <w:bookmarkStart w:id="50" w:name="_Toc317059215"/>
      <w:r>
        <w:t>Reminder Category</w:t>
      </w:r>
      <w:bookmarkEnd w:id="50"/>
    </w:p>
    <w:p w14:paraId="5AE4D952" w14:textId="77777777" w:rsidR="006B1E53" w:rsidRPr="006B1E53" w:rsidRDefault="006B1E53" w:rsidP="006B1E53">
      <w:pPr>
        <w:autoSpaceDE w:val="0"/>
        <w:autoSpaceDN w:val="0"/>
        <w:adjustRightInd w:val="0"/>
      </w:pPr>
      <w:r w:rsidRPr="006B1E53">
        <w:t>The input transform for the Display Order field in the Sub-Category multiple of the Reminder Category file had a bug. The first part of the input transform checks to make sure the user has typed in a number between 1 and 99, and the second part calls a routine to make sure the display order is unique. If the user inputs text instead of a number, the input fails the first part of the input transform and the routine is called with an undefined value for Display Order, which causes an error. The input transform was changed so that if the input fails the first part of the input transform, the routine is not called. Remedy ticket #404828.</w:t>
      </w:r>
    </w:p>
    <w:p w14:paraId="1871F662" w14:textId="77777777" w:rsidR="006B1E53" w:rsidRPr="006B1E53" w:rsidRDefault="006B1E53" w:rsidP="006B1E53">
      <w:pPr>
        <w:autoSpaceDE w:val="0"/>
        <w:autoSpaceDN w:val="0"/>
        <w:adjustRightInd w:val="0"/>
      </w:pPr>
    </w:p>
    <w:p w14:paraId="6705CE0A" w14:textId="77777777" w:rsidR="006B1E53" w:rsidRDefault="006B1E53" w:rsidP="00A14B53">
      <w:pPr>
        <w:pStyle w:val="Heading3"/>
      </w:pPr>
    </w:p>
    <w:p w14:paraId="64BE3790" w14:textId="77777777" w:rsidR="00A14B53" w:rsidRPr="00FB0460" w:rsidRDefault="008868C3" w:rsidP="00A14B53">
      <w:pPr>
        <w:pStyle w:val="Heading3"/>
      </w:pPr>
      <w:r>
        <w:br w:type="page"/>
      </w:r>
      <w:bookmarkStart w:id="51" w:name="_Toc317059216"/>
      <w:r w:rsidR="00A14B53" w:rsidRPr="00FB0460">
        <w:lastRenderedPageBreak/>
        <w:t>National Reminder Exchange Entries Distributed with this patch</w:t>
      </w:r>
      <w:bookmarkEnd w:id="51"/>
    </w:p>
    <w:p w14:paraId="706678A9" w14:textId="77777777" w:rsidR="00A14B53" w:rsidRDefault="00A14B53" w:rsidP="00A14B53"/>
    <w:p w14:paraId="262FD412" w14:textId="77777777" w:rsidR="00A14B53" w:rsidRDefault="00A14B53" w:rsidP="00A14B53">
      <w:r>
        <w:t>NATIONAL BLOOD PRESSURE CONDITION CHANGES</w:t>
      </w:r>
    </w:p>
    <w:p w14:paraId="13E786F1" w14:textId="77777777" w:rsidR="00A14B53" w:rsidRDefault="00A14B53" w:rsidP="00A14B53">
      <w:r>
        <w:t xml:space="preserve"> VA-MH NO SHOW APPT CLINICS LL</w:t>
      </w:r>
    </w:p>
    <w:p w14:paraId="34307B35" w14:textId="77777777" w:rsidR="00A14B53" w:rsidRDefault="00A14B53" w:rsidP="00A14B53">
      <w:r>
        <w:t xml:space="preserve"> VA-INFLUENZA 2010 UPDATES</w:t>
      </w:r>
    </w:p>
    <w:p w14:paraId="42F367D0" w14:textId="77777777" w:rsidR="00A14B53" w:rsidRDefault="00A14B53" w:rsidP="00A14B53">
      <w:r>
        <w:t xml:space="preserve"> VA-TEXT INFO SCREEN FOR AAA (RD)</w:t>
      </w:r>
    </w:p>
    <w:p w14:paraId="0EE25BF3" w14:textId="77777777" w:rsidR="00A14B53" w:rsidRDefault="00A14B53" w:rsidP="00A14B53">
      <w:r>
        <w:t xml:space="preserve"> VA MH SCREENING REMINDERS UPDATE</w:t>
      </w:r>
    </w:p>
    <w:p w14:paraId="1CEE3466" w14:textId="77777777" w:rsidR="00A14B53" w:rsidRDefault="00A14B53" w:rsidP="00A14B53">
      <w:r>
        <w:t xml:space="preserve"> VA-EMBEDDED FRAGMENTS RISK EVALUATION</w:t>
      </w:r>
    </w:p>
    <w:p w14:paraId="795CEC97" w14:textId="77777777" w:rsidR="00A14B53" w:rsidRDefault="00A14B53" w:rsidP="00A14B53">
      <w:r>
        <w:t xml:space="preserve"> VA BRANCHING LOGIC REMINDER UPDATES OEF/OIF</w:t>
      </w:r>
    </w:p>
    <w:p w14:paraId="7CED5E41" w14:textId="77777777" w:rsidR="00A14B53" w:rsidRDefault="00A14B53" w:rsidP="00A14B53">
      <w:r>
        <w:t xml:space="preserve"> VA-INFLUENZA H1N1 UPDATE</w:t>
      </w:r>
    </w:p>
    <w:p w14:paraId="3945D821" w14:textId="77777777" w:rsidR="00A14B53" w:rsidRDefault="00A14B53" w:rsidP="00A14B53">
      <w:r>
        <w:t xml:space="preserve"> VA-MHV INFLUENZA VACCINE</w:t>
      </w:r>
    </w:p>
    <w:p w14:paraId="47812ED9" w14:textId="77777777" w:rsidR="00A14B53" w:rsidRDefault="00A14B53" w:rsidP="00A14B53">
      <w:r>
        <w:t xml:space="preserve"> VA-ALCOHOL F/U POS AUDIT-C</w:t>
      </w:r>
    </w:p>
    <w:p w14:paraId="41EF11E6" w14:textId="77777777" w:rsidR="00A14B53" w:rsidRDefault="00A14B53" w:rsidP="00A14B53">
      <w:r>
        <w:t xml:space="preserve"> </w:t>
      </w:r>
      <w:r w:rsidRPr="00460A73">
        <w:t xml:space="preserve">VA-MH HIGH RISK NO-SHOW FOLLOW-UP   </w:t>
      </w:r>
    </w:p>
    <w:p w14:paraId="0B8E80F2" w14:textId="77777777" w:rsidR="002252F9" w:rsidRDefault="00612116" w:rsidP="00612116">
      <w:r w:rsidRPr="0023485B">
        <w:t>VA-TB/POSITIVE PPD</w:t>
      </w:r>
    </w:p>
    <w:p w14:paraId="74F575F7" w14:textId="77777777" w:rsidR="00612116" w:rsidRDefault="002252F9" w:rsidP="00612116">
      <w:r>
        <w:t>VA-PATIENT RECORD FLAG INFORMATION</w:t>
      </w:r>
      <w:r w:rsidR="00612116">
        <w:t xml:space="preserve"> </w:t>
      </w:r>
    </w:p>
    <w:p w14:paraId="07BB6B76" w14:textId="77777777" w:rsidR="00612116" w:rsidRDefault="00612116" w:rsidP="00A14B53"/>
    <w:p w14:paraId="3C16428B" w14:textId="77777777" w:rsidR="00A14B53" w:rsidRDefault="00A14B53" w:rsidP="00A14B53"/>
    <w:p w14:paraId="3D039C92" w14:textId="77777777" w:rsidR="00A14B53" w:rsidRDefault="00A14B53" w:rsidP="00A14B53">
      <w:r>
        <w:t>The contents of NATIONAL BLOOD PRESSURE CONDITION CHANGES are described earlier.</w:t>
      </w:r>
    </w:p>
    <w:p w14:paraId="4E9A7138" w14:textId="77777777" w:rsidR="00A14B53" w:rsidRDefault="00A14B53" w:rsidP="00A14B53"/>
    <w:p w14:paraId="15F64591" w14:textId="77777777" w:rsidR="00A14B53" w:rsidRDefault="00A14B53" w:rsidP="00A14B53">
      <w:r>
        <w:t>The VA-MH NO SHOW APPT CLINICS LL location list includes clinic stop codes for MH clinics that are scheduled for face-to-face appointments.</w:t>
      </w:r>
    </w:p>
    <w:p w14:paraId="23D78573" w14:textId="77777777" w:rsidR="00A14B53" w:rsidRDefault="00A14B53" w:rsidP="00A14B53"/>
    <w:p w14:paraId="1E2741FB" w14:textId="77777777" w:rsidR="0002463C" w:rsidRDefault="0002463C" w:rsidP="00D041F4">
      <w:pPr>
        <w:jc w:val="right"/>
      </w:pPr>
    </w:p>
    <w:p w14:paraId="631AEC4F" w14:textId="77777777" w:rsidR="0002463C" w:rsidRDefault="0002463C" w:rsidP="00D041F4">
      <w:pPr>
        <w:jc w:val="right"/>
      </w:pPr>
    </w:p>
    <w:p w14:paraId="1AE88066" w14:textId="77777777" w:rsidR="0002463C" w:rsidRDefault="0002463C" w:rsidP="00D041F4">
      <w:pPr>
        <w:jc w:val="right"/>
      </w:pPr>
    </w:p>
    <w:p w14:paraId="64927988" w14:textId="77777777" w:rsidR="00452CD0" w:rsidRPr="00845B27" w:rsidRDefault="00452CD0" w:rsidP="00452CD0">
      <w:pPr>
        <w:pStyle w:val="ListParagraph"/>
        <w:rPr>
          <w:rFonts w:ascii="Times New Roman" w:hAnsi="Times New Roman"/>
          <w:sz w:val="24"/>
          <w:szCs w:val="24"/>
        </w:rPr>
      </w:pPr>
    </w:p>
    <w:p w14:paraId="624D4440" w14:textId="77777777" w:rsidR="00452CD0" w:rsidRPr="00845B27" w:rsidRDefault="00452CD0" w:rsidP="00452CD0">
      <w:pPr>
        <w:pStyle w:val="ListParagraph"/>
        <w:rPr>
          <w:rFonts w:ascii="Times New Roman" w:hAnsi="Times New Roman"/>
          <w:sz w:val="24"/>
          <w:szCs w:val="24"/>
        </w:rPr>
      </w:pPr>
    </w:p>
    <w:p w14:paraId="49403007" w14:textId="77777777" w:rsidR="0002463C" w:rsidRPr="00845B27" w:rsidRDefault="0002463C" w:rsidP="0002463C">
      <w:pPr>
        <w:pStyle w:val="Heading4"/>
        <w:rPr>
          <w:sz w:val="24"/>
          <w:szCs w:val="24"/>
        </w:rPr>
      </w:pPr>
    </w:p>
    <w:p w14:paraId="3E7F6225" w14:textId="77777777" w:rsidR="0002463C" w:rsidRPr="00845B27" w:rsidRDefault="0002463C" w:rsidP="00D041F4">
      <w:pPr>
        <w:jc w:val="right"/>
      </w:pPr>
    </w:p>
    <w:p w14:paraId="37E50AF8" w14:textId="77777777" w:rsidR="00D041F4" w:rsidRDefault="00D041F4" w:rsidP="00D041F4">
      <w:pPr>
        <w:jc w:val="right"/>
      </w:pPr>
    </w:p>
    <w:p w14:paraId="68E2AAA7" w14:textId="77777777" w:rsidR="00D041F4" w:rsidRPr="00813B90" w:rsidRDefault="00D041F4" w:rsidP="00D041F4">
      <w:pPr>
        <w:jc w:val="right"/>
      </w:pPr>
    </w:p>
    <w:p w14:paraId="5AB9AB59" w14:textId="77777777" w:rsidR="002B11BD" w:rsidRPr="00143A9A" w:rsidRDefault="0056712B" w:rsidP="002B11BD">
      <w:pPr>
        <w:rPr>
          <w:sz w:val="18"/>
          <w:szCs w:val="18"/>
        </w:rPr>
      </w:pPr>
      <w:r>
        <w:rPr>
          <w:b/>
        </w:rPr>
        <w:br w:type="page"/>
      </w:r>
    </w:p>
    <w:p w14:paraId="1FEF57A4" w14:textId="77777777" w:rsidR="00D72BA5" w:rsidRPr="00143A9A" w:rsidRDefault="00D72BA5" w:rsidP="00335E68">
      <w:pPr>
        <w:ind w:right="540"/>
        <w:rPr>
          <w:sz w:val="18"/>
          <w:szCs w:val="18"/>
        </w:rPr>
      </w:pPr>
      <w:r w:rsidRPr="00143A9A">
        <w:rPr>
          <w:sz w:val="18"/>
          <w:szCs w:val="18"/>
        </w:rPr>
        <w:t xml:space="preserve"> </w:t>
      </w:r>
    </w:p>
    <w:p w14:paraId="3C01EE0B" w14:textId="77777777" w:rsidR="00D72BA5" w:rsidRPr="00864F43" w:rsidRDefault="00D72BA5" w:rsidP="00B50001">
      <w:pPr>
        <w:rPr>
          <w:rFonts w:ascii="Courier New" w:hAnsi="Courier New" w:cs="Courier New"/>
          <w:sz w:val="18"/>
          <w:szCs w:val="18"/>
        </w:rPr>
      </w:pPr>
    </w:p>
    <w:p w14:paraId="3115F011" w14:textId="77777777" w:rsidR="00D72BA5" w:rsidRPr="00A648AF" w:rsidRDefault="00D72BA5" w:rsidP="00945821">
      <w:pPr>
        <w:pStyle w:val="Heading1"/>
      </w:pPr>
      <w:bookmarkStart w:id="52" w:name="_Toc79889715"/>
      <w:bookmarkStart w:id="53" w:name="Acronyms1"/>
      <w:bookmarkStart w:id="54" w:name="_Ref207529685"/>
      <w:bookmarkStart w:id="55" w:name="_Ref207529721"/>
      <w:bookmarkStart w:id="56" w:name="_Toc234302625"/>
      <w:bookmarkStart w:id="57" w:name="_Toc246121560"/>
      <w:bookmarkStart w:id="58" w:name="_Toc317059217"/>
      <w:bookmarkStart w:id="59" w:name="_Toc320274583"/>
      <w:bookmarkStart w:id="60" w:name="_Toc320279456"/>
      <w:bookmarkStart w:id="61" w:name="_Toc323533346"/>
      <w:r w:rsidRPr="00A648AF">
        <w:t>Acronyms</w:t>
      </w:r>
      <w:bookmarkEnd w:id="52"/>
      <w:bookmarkEnd w:id="53"/>
      <w:bookmarkEnd w:id="54"/>
      <w:bookmarkEnd w:id="55"/>
      <w:bookmarkEnd w:id="56"/>
      <w:bookmarkEnd w:id="57"/>
      <w:bookmarkEnd w:id="58"/>
    </w:p>
    <w:p w14:paraId="31A78E60" w14:textId="77777777" w:rsidR="00D72BA5" w:rsidRPr="00823BBF" w:rsidRDefault="00D72BA5" w:rsidP="00123901">
      <w:pPr>
        <w:pStyle w:val="TableSpacer"/>
      </w:pPr>
    </w:p>
    <w:bookmarkEnd w:id="59"/>
    <w:bookmarkEnd w:id="60"/>
    <w:bookmarkEnd w:id="61"/>
    <w:p w14:paraId="040DB652" w14:textId="77777777" w:rsidR="00D72BA5" w:rsidRDefault="00D72BA5" w:rsidP="00E42FB0">
      <w:pPr>
        <w:ind w:left="360" w:right="540" w:hanging="360"/>
        <w:rPr>
          <w:rFonts w:ascii="Courier New" w:hAnsi="Courier New"/>
          <w:sz w:val="18"/>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128"/>
      </w:tblGrid>
      <w:tr w:rsidR="00DB2F19" w14:paraId="15EB9454" w14:textId="77777777" w:rsidTr="00F70CEA">
        <w:trPr>
          <w:trHeight w:val="395"/>
          <w:tblHeader/>
        </w:trPr>
        <w:tc>
          <w:tcPr>
            <w:tcW w:w="1980" w:type="dxa"/>
            <w:shd w:val="clear" w:color="auto" w:fill="E0E0E0"/>
          </w:tcPr>
          <w:p w14:paraId="1D18192B" w14:textId="77777777" w:rsidR="00DB2F19" w:rsidRDefault="00DB2F19" w:rsidP="00F70CEA">
            <w:pPr>
              <w:pStyle w:val="TableHeading"/>
            </w:pPr>
            <w:r>
              <w:t>Term</w:t>
            </w:r>
          </w:p>
        </w:tc>
        <w:tc>
          <w:tcPr>
            <w:tcW w:w="7128" w:type="dxa"/>
            <w:shd w:val="clear" w:color="auto" w:fill="E0E0E0"/>
          </w:tcPr>
          <w:p w14:paraId="408A54FF" w14:textId="77777777" w:rsidR="00DB2F19" w:rsidRDefault="00DB2F19" w:rsidP="00F70CEA">
            <w:pPr>
              <w:pStyle w:val="TableHeading"/>
            </w:pPr>
            <w:r>
              <w:t>Definition</w:t>
            </w:r>
          </w:p>
        </w:tc>
      </w:tr>
      <w:tr w:rsidR="00DB2F19" w14:paraId="61BBD193" w14:textId="77777777" w:rsidTr="00F70CEA">
        <w:tc>
          <w:tcPr>
            <w:tcW w:w="1980" w:type="dxa"/>
          </w:tcPr>
          <w:p w14:paraId="09A61E41" w14:textId="77777777" w:rsidR="00DB2F19" w:rsidRDefault="00DB2F19" w:rsidP="00F70CEA">
            <w:pPr>
              <w:pStyle w:val="TableText"/>
            </w:pPr>
            <w:r>
              <w:t>ASU</w:t>
            </w:r>
          </w:p>
        </w:tc>
        <w:tc>
          <w:tcPr>
            <w:tcW w:w="7128" w:type="dxa"/>
          </w:tcPr>
          <w:p w14:paraId="44E35EE2" w14:textId="77777777" w:rsidR="00DB2F19" w:rsidRDefault="00DB2F19" w:rsidP="00F70CEA">
            <w:pPr>
              <w:pStyle w:val="TableText"/>
            </w:pPr>
            <w:r>
              <w:t>Authorization/Subscription Utility</w:t>
            </w:r>
          </w:p>
        </w:tc>
      </w:tr>
      <w:tr w:rsidR="00DB2F19" w14:paraId="1DB027DA" w14:textId="77777777" w:rsidTr="00F70CEA">
        <w:tc>
          <w:tcPr>
            <w:tcW w:w="1980" w:type="dxa"/>
          </w:tcPr>
          <w:p w14:paraId="7D63ED8F" w14:textId="77777777" w:rsidR="00DB2F19" w:rsidRDefault="00DB2F19" w:rsidP="00F70CEA">
            <w:pPr>
              <w:pStyle w:val="TableText"/>
            </w:pPr>
            <w:r>
              <w:t>Clin4</w:t>
            </w:r>
          </w:p>
        </w:tc>
        <w:tc>
          <w:tcPr>
            <w:tcW w:w="7128" w:type="dxa"/>
          </w:tcPr>
          <w:p w14:paraId="7D9D7C22" w14:textId="77777777" w:rsidR="00DB2F19" w:rsidRDefault="00DB2F19" w:rsidP="00F70CEA">
            <w:pPr>
              <w:pStyle w:val="TableText"/>
            </w:pPr>
            <w:r>
              <w:t>National Customer Support team that supports Clinical Reminders</w:t>
            </w:r>
          </w:p>
        </w:tc>
      </w:tr>
      <w:tr w:rsidR="00DB2F19" w14:paraId="4F9B152F" w14:textId="77777777" w:rsidTr="00F70CEA">
        <w:tc>
          <w:tcPr>
            <w:tcW w:w="1980" w:type="dxa"/>
          </w:tcPr>
          <w:p w14:paraId="09F5A7A5" w14:textId="77777777" w:rsidR="00DB2F19" w:rsidRDefault="00DB2F19" w:rsidP="00F70CEA">
            <w:pPr>
              <w:pStyle w:val="TableText"/>
            </w:pPr>
            <w:r>
              <w:t>CPRS</w:t>
            </w:r>
          </w:p>
        </w:tc>
        <w:tc>
          <w:tcPr>
            <w:tcW w:w="7128" w:type="dxa"/>
          </w:tcPr>
          <w:p w14:paraId="302D296D" w14:textId="77777777" w:rsidR="00DB2F19" w:rsidRDefault="00DB2F19" w:rsidP="00F70CEA">
            <w:pPr>
              <w:pStyle w:val="TableText"/>
            </w:pPr>
            <w:r>
              <w:t>Computerized Patient Record System</w:t>
            </w:r>
          </w:p>
        </w:tc>
      </w:tr>
      <w:tr w:rsidR="00DB2F19" w14:paraId="457743D1" w14:textId="77777777" w:rsidTr="00F70CEA">
        <w:tc>
          <w:tcPr>
            <w:tcW w:w="1980" w:type="dxa"/>
          </w:tcPr>
          <w:p w14:paraId="0B889D12" w14:textId="77777777" w:rsidR="00DB2F19" w:rsidRDefault="00DB2F19" w:rsidP="00F70CEA">
            <w:pPr>
              <w:pStyle w:val="TableText"/>
            </w:pPr>
            <w:r>
              <w:t>DBA</w:t>
            </w:r>
          </w:p>
        </w:tc>
        <w:tc>
          <w:tcPr>
            <w:tcW w:w="7128" w:type="dxa"/>
          </w:tcPr>
          <w:p w14:paraId="12FE6BB9" w14:textId="77777777" w:rsidR="00DB2F19" w:rsidRDefault="00DB2F19" w:rsidP="00F70CEA">
            <w:pPr>
              <w:pStyle w:val="TableText"/>
            </w:pPr>
            <w:r>
              <w:t>Database Administration</w:t>
            </w:r>
          </w:p>
        </w:tc>
      </w:tr>
      <w:tr w:rsidR="00DB2F19" w14:paraId="1F9288BB" w14:textId="77777777" w:rsidTr="00F70CEA">
        <w:tc>
          <w:tcPr>
            <w:tcW w:w="1980" w:type="dxa"/>
          </w:tcPr>
          <w:p w14:paraId="0B7177D4" w14:textId="77777777" w:rsidR="00DB2F19" w:rsidRDefault="00DB2F19" w:rsidP="00F70CEA">
            <w:pPr>
              <w:pStyle w:val="TableText"/>
            </w:pPr>
            <w:r>
              <w:t>DG</w:t>
            </w:r>
          </w:p>
        </w:tc>
        <w:tc>
          <w:tcPr>
            <w:tcW w:w="7128" w:type="dxa"/>
          </w:tcPr>
          <w:p w14:paraId="1B0EBDC2" w14:textId="77777777" w:rsidR="00DB2F19" w:rsidRDefault="00DB2F19" w:rsidP="00F70CEA">
            <w:pPr>
              <w:pStyle w:val="TableText"/>
            </w:pPr>
            <w:r>
              <w:t>Registration and Enrollment Package namespace</w:t>
            </w:r>
          </w:p>
        </w:tc>
      </w:tr>
      <w:tr w:rsidR="00DB2F19" w14:paraId="2C5FCC1E" w14:textId="77777777" w:rsidTr="00F70CEA">
        <w:tc>
          <w:tcPr>
            <w:tcW w:w="1980" w:type="dxa"/>
          </w:tcPr>
          <w:p w14:paraId="53942BD3" w14:textId="77777777" w:rsidR="00DB2F19" w:rsidRDefault="00DB2F19" w:rsidP="00F70CEA">
            <w:pPr>
              <w:pStyle w:val="TableText"/>
            </w:pPr>
            <w:r>
              <w:t>ESM</w:t>
            </w:r>
          </w:p>
        </w:tc>
        <w:tc>
          <w:tcPr>
            <w:tcW w:w="7128" w:type="dxa"/>
          </w:tcPr>
          <w:p w14:paraId="766218D6" w14:textId="77777777" w:rsidR="00DB2F19" w:rsidRDefault="00DB2F19" w:rsidP="00F70CEA">
            <w:pPr>
              <w:pStyle w:val="TableText"/>
            </w:pPr>
            <w:r>
              <w:t>Enterprise Systems Management (ESM)</w:t>
            </w:r>
          </w:p>
        </w:tc>
      </w:tr>
      <w:tr w:rsidR="00DB2F19" w14:paraId="33EC535C" w14:textId="77777777" w:rsidTr="00F70CEA">
        <w:tc>
          <w:tcPr>
            <w:tcW w:w="1980" w:type="dxa"/>
          </w:tcPr>
          <w:p w14:paraId="722676D5" w14:textId="77777777" w:rsidR="00DB2F19" w:rsidRDefault="00DB2F19" w:rsidP="00F70CEA">
            <w:pPr>
              <w:pStyle w:val="TableText"/>
            </w:pPr>
            <w:r>
              <w:t>FIM</w:t>
            </w:r>
          </w:p>
        </w:tc>
        <w:tc>
          <w:tcPr>
            <w:tcW w:w="7128" w:type="dxa"/>
          </w:tcPr>
          <w:p w14:paraId="48A9C4B6" w14:textId="77777777" w:rsidR="00DB2F19" w:rsidRDefault="00DB2F19" w:rsidP="00F70CEA">
            <w:pPr>
              <w:pStyle w:val="TableText"/>
            </w:pPr>
            <w:r>
              <w:t>Functional Independence Measure</w:t>
            </w:r>
          </w:p>
        </w:tc>
      </w:tr>
      <w:tr w:rsidR="00DB2F19" w14:paraId="0FEEC5C4" w14:textId="77777777" w:rsidTr="00F70CEA">
        <w:tc>
          <w:tcPr>
            <w:tcW w:w="1980" w:type="dxa"/>
          </w:tcPr>
          <w:p w14:paraId="0C46B0B7" w14:textId="77777777" w:rsidR="00DB2F19" w:rsidRDefault="00DB2F19" w:rsidP="00F70CEA">
            <w:pPr>
              <w:pStyle w:val="TableText"/>
            </w:pPr>
            <w:r>
              <w:t>GUI</w:t>
            </w:r>
          </w:p>
        </w:tc>
        <w:tc>
          <w:tcPr>
            <w:tcW w:w="7128" w:type="dxa"/>
          </w:tcPr>
          <w:p w14:paraId="0EF60A1D" w14:textId="77777777" w:rsidR="00DB2F19" w:rsidRDefault="00DB2F19" w:rsidP="00F70CEA">
            <w:pPr>
              <w:pStyle w:val="TableText"/>
            </w:pPr>
            <w:r>
              <w:t>Graphic User Interface</w:t>
            </w:r>
          </w:p>
        </w:tc>
      </w:tr>
      <w:tr w:rsidR="00DB2F19" w14:paraId="43C149F0" w14:textId="77777777" w:rsidTr="00F70CEA">
        <w:tc>
          <w:tcPr>
            <w:tcW w:w="1980" w:type="dxa"/>
          </w:tcPr>
          <w:p w14:paraId="5625B1C4" w14:textId="77777777" w:rsidR="00DB2F19" w:rsidRDefault="00DB2F19" w:rsidP="00F70CEA">
            <w:pPr>
              <w:pStyle w:val="TableText"/>
            </w:pPr>
            <w:r>
              <w:t>HRMH/HRMHP</w:t>
            </w:r>
          </w:p>
        </w:tc>
        <w:tc>
          <w:tcPr>
            <w:tcW w:w="7128" w:type="dxa"/>
          </w:tcPr>
          <w:p w14:paraId="7F218391" w14:textId="77777777" w:rsidR="00DB2F19" w:rsidRDefault="00DB2F19" w:rsidP="00F70CEA">
            <w:pPr>
              <w:pStyle w:val="TableText"/>
            </w:pPr>
            <w:r>
              <w:t>High Risk Mental Health Patient</w:t>
            </w:r>
          </w:p>
        </w:tc>
      </w:tr>
      <w:tr w:rsidR="00DB2F19" w14:paraId="4A0BD164" w14:textId="77777777" w:rsidTr="00F70CEA">
        <w:tc>
          <w:tcPr>
            <w:tcW w:w="1980" w:type="dxa"/>
          </w:tcPr>
          <w:p w14:paraId="693E4431" w14:textId="77777777" w:rsidR="00DB2F19" w:rsidRDefault="00DB2F19" w:rsidP="00F70CEA">
            <w:pPr>
              <w:pStyle w:val="TableText"/>
            </w:pPr>
            <w:r>
              <w:t>IAB</w:t>
            </w:r>
          </w:p>
        </w:tc>
        <w:tc>
          <w:tcPr>
            <w:tcW w:w="7128" w:type="dxa"/>
          </w:tcPr>
          <w:p w14:paraId="14CAFAFF" w14:textId="77777777" w:rsidR="00DB2F19" w:rsidRDefault="00DB2F19" w:rsidP="00F70CEA">
            <w:pPr>
              <w:pStyle w:val="TableText"/>
            </w:pPr>
            <w:r>
              <w:t>Initial Assessment &amp; Briefing</w:t>
            </w:r>
          </w:p>
        </w:tc>
      </w:tr>
      <w:tr w:rsidR="00DB2F19" w14:paraId="03EE89C2" w14:textId="77777777" w:rsidTr="00F70CEA">
        <w:tc>
          <w:tcPr>
            <w:tcW w:w="1980" w:type="dxa"/>
          </w:tcPr>
          <w:p w14:paraId="426CD17B" w14:textId="77777777" w:rsidR="00DB2F19" w:rsidRDefault="00DB2F19" w:rsidP="00F70CEA">
            <w:pPr>
              <w:pStyle w:val="TableText"/>
            </w:pPr>
            <w:r>
              <w:t>ICD10</w:t>
            </w:r>
          </w:p>
        </w:tc>
        <w:tc>
          <w:tcPr>
            <w:tcW w:w="7128" w:type="dxa"/>
          </w:tcPr>
          <w:p w14:paraId="63AD2197" w14:textId="77777777" w:rsidR="00DB2F19" w:rsidRDefault="00DB2F19" w:rsidP="00F70CEA">
            <w:pPr>
              <w:pStyle w:val="TableText"/>
            </w:pPr>
            <w:r w:rsidRPr="009F2698">
              <w:t>International Classification of Diseases, 10th Edition</w:t>
            </w:r>
          </w:p>
        </w:tc>
      </w:tr>
      <w:tr w:rsidR="00DB2F19" w:rsidRPr="009F2698" w14:paraId="51E62318" w14:textId="77777777" w:rsidTr="00F70CEA">
        <w:tc>
          <w:tcPr>
            <w:tcW w:w="1980" w:type="dxa"/>
          </w:tcPr>
          <w:p w14:paraId="71277A2A" w14:textId="77777777" w:rsidR="00DB2F19" w:rsidRDefault="00DB2F19" w:rsidP="00F70CEA">
            <w:pPr>
              <w:pStyle w:val="TableText"/>
            </w:pPr>
            <w:r>
              <w:t>ICR</w:t>
            </w:r>
          </w:p>
        </w:tc>
        <w:tc>
          <w:tcPr>
            <w:tcW w:w="7128" w:type="dxa"/>
          </w:tcPr>
          <w:p w14:paraId="1286A149" w14:textId="77777777" w:rsidR="00DB2F19" w:rsidRPr="009F2698" w:rsidRDefault="00DB2F19" w:rsidP="00F70CEA">
            <w:pPr>
              <w:pStyle w:val="TableText"/>
            </w:pPr>
            <w:r w:rsidRPr="009F2698">
              <w:t>Internal Control Number</w:t>
            </w:r>
          </w:p>
        </w:tc>
      </w:tr>
      <w:tr w:rsidR="00DB2F19" w:rsidRPr="009F2698" w14:paraId="3BF8DE42" w14:textId="77777777" w:rsidTr="00F70CEA">
        <w:tc>
          <w:tcPr>
            <w:tcW w:w="1980" w:type="dxa"/>
          </w:tcPr>
          <w:p w14:paraId="04DD24B1" w14:textId="77777777" w:rsidR="00DB2F19" w:rsidRDefault="00DB2F19" w:rsidP="00F70CEA">
            <w:pPr>
              <w:pStyle w:val="TableText"/>
            </w:pPr>
            <w:r>
              <w:t>IOC</w:t>
            </w:r>
          </w:p>
        </w:tc>
        <w:tc>
          <w:tcPr>
            <w:tcW w:w="7128" w:type="dxa"/>
          </w:tcPr>
          <w:p w14:paraId="32D54D07" w14:textId="77777777" w:rsidR="00DB2F19" w:rsidRPr="009F2698" w:rsidRDefault="00DB2F19" w:rsidP="00F70CEA">
            <w:pPr>
              <w:pStyle w:val="TableText"/>
            </w:pPr>
            <w:r w:rsidRPr="009F2698">
              <w:t>Initial Operating Capabilities</w:t>
            </w:r>
          </w:p>
        </w:tc>
      </w:tr>
      <w:tr w:rsidR="008868C3" w14:paraId="74DB7578" w14:textId="77777777" w:rsidTr="00F70CEA">
        <w:tc>
          <w:tcPr>
            <w:tcW w:w="1980" w:type="dxa"/>
          </w:tcPr>
          <w:p w14:paraId="55736636" w14:textId="77777777" w:rsidR="008868C3" w:rsidRDefault="008868C3" w:rsidP="00F70CEA">
            <w:pPr>
              <w:pStyle w:val="TableText"/>
            </w:pPr>
            <w:r>
              <w:t>IVMH</w:t>
            </w:r>
          </w:p>
        </w:tc>
        <w:tc>
          <w:tcPr>
            <w:tcW w:w="7128" w:type="dxa"/>
          </w:tcPr>
          <w:p w14:paraId="47251676" w14:textId="77777777" w:rsidR="008868C3" w:rsidRDefault="008868C3" w:rsidP="00F70CEA">
            <w:pPr>
              <w:pStyle w:val="TableText"/>
            </w:pPr>
            <w:r>
              <w:t>Improve Veteran Mental Health, one of the Secretary’s 21 initiatives</w:t>
            </w:r>
          </w:p>
        </w:tc>
      </w:tr>
      <w:tr w:rsidR="00DB2F19" w14:paraId="2C533680" w14:textId="77777777" w:rsidTr="00F70CEA">
        <w:tc>
          <w:tcPr>
            <w:tcW w:w="1980" w:type="dxa"/>
          </w:tcPr>
          <w:p w14:paraId="22367D2C" w14:textId="77777777" w:rsidR="00DB2F19" w:rsidRDefault="00DB2F19" w:rsidP="00F70CEA">
            <w:pPr>
              <w:pStyle w:val="TableText"/>
            </w:pPr>
            <w:r>
              <w:t>LSSD</w:t>
            </w:r>
          </w:p>
        </w:tc>
        <w:tc>
          <w:tcPr>
            <w:tcW w:w="7128" w:type="dxa"/>
          </w:tcPr>
          <w:p w14:paraId="1F6CCF23" w14:textId="77777777" w:rsidR="00DB2F19" w:rsidRDefault="00DB2F19" w:rsidP="00F70CEA">
            <w:pPr>
              <w:pStyle w:val="TableText"/>
            </w:pPr>
            <w:r>
              <w:t>Last Service Separation Date</w:t>
            </w:r>
          </w:p>
        </w:tc>
      </w:tr>
      <w:tr w:rsidR="00DB2F19" w14:paraId="161A9C66" w14:textId="77777777" w:rsidTr="00F70CEA">
        <w:tc>
          <w:tcPr>
            <w:tcW w:w="1980" w:type="dxa"/>
          </w:tcPr>
          <w:p w14:paraId="0F5E9C9A" w14:textId="77777777" w:rsidR="00DB2F19" w:rsidRDefault="00DB2F19" w:rsidP="00F70CEA">
            <w:pPr>
              <w:pStyle w:val="TableText"/>
            </w:pPr>
            <w:r>
              <w:t>MHTC</w:t>
            </w:r>
          </w:p>
        </w:tc>
        <w:tc>
          <w:tcPr>
            <w:tcW w:w="7128" w:type="dxa"/>
          </w:tcPr>
          <w:p w14:paraId="3BAA7A17" w14:textId="77777777" w:rsidR="00DB2F19" w:rsidRDefault="00DB2F19" w:rsidP="00F70CEA">
            <w:pPr>
              <w:pStyle w:val="TableText"/>
            </w:pPr>
            <w:r>
              <w:t>Mental Health Treatment Coordinator</w:t>
            </w:r>
          </w:p>
        </w:tc>
      </w:tr>
      <w:tr w:rsidR="00DB2F19" w14:paraId="7C57DDB5" w14:textId="77777777" w:rsidTr="00F70CEA">
        <w:tc>
          <w:tcPr>
            <w:tcW w:w="1980" w:type="dxa"/>
          </w:tcPr>
          <w:p w14:paraId="15EEB8F1" w14:textId="77777777" w:rsidR="00DB2F19" w:rsidRDefault="00DB2F19" w:rsidP="00F70CEA">
            <w:pPr>
              <w:pStyle w:val="TableText"/>
            </w:pPr>
            <w:r>
              <w:t>OHI</w:t>
            </w:r>
          </w:p>
        </w:tc>
        <w:tc>
          <w:tcPr>
            <w:tcW w:w="7128" w:type="dxa"/>
          </w:tcPr>
          <w:p w14:paraId="0239BEC3" w14:textId="77777777" w:rsidR="00DB2F19" w:rsidRDefault="00DB2F19" w:rsidP="00F70CEA">
            <w:pPr>
              <w:pStyle w:val="TableText"/>
            </w:pPr>
            <w:r w:rsidRPr="00DB2F19">
              <w:t>Office of Health Information</w:t>
            </w:r>
          </w:p>
        </w:tc>
      </w:tr>
      <w:tr w:rsidR="00DB2F19" w14:paraId="766F8FB7" w14:textId="77777777" w:rsidTr="00F70CEA">
        <w:tc>
          <w:tcPr>
            <w:tcW w:w="1980" w:type="dxa"/>
          </w:tcPr>
          <w:p w14:paraId="51E162AA" w14:textId="77777777" w:rsidR="00DB2F19" w:rsidRDefault="00DB2F19" w:rsidP="00F70CEA">
            <w:pPr>
              <w:pStyle w:val="TableText"/>
            </w:pPr>
            <w:r>
              <w:t>OI</w:t>
            </w:r>
          </w:p>
        </w:tc>
        <w:tc>
          <w:tcPr>
            <w:tcW w:w="7128" w:type="dxa"/>
          </w:tcPr>
          <w:p w14:paraId="4E92F28B" w14:textId="77777777" w:rsidR="00DB2F19" w:rsidRDefault="00DB2F19" w:rsidP="00F70CEA">
            <w:pPr>
              <w:pStyle w:val="TableText"/>
            </w:pPr>
            <w:r>
              <w:t>Office of Information</w:t>
            </w:r>
          </w:p>
        </w:tc>
      </w:tr>
      <w:tr w:rsidR="00DB2F19" w14:paraId="70FB3DD4" w14:textId="77777777" w:rsidTr="00F70CEA">
        <w:tc>
          <w:tcPr>
            <w:tcW w:w="1980" w:type="dxa"/>
          </w:tcPr>
          <w:p w14:paraId="30E95BCA" w14:textId="77777777" w:rsidR="00DB2F19" w:rsidRDefault="00DB2F19" w:rsidP="00F70CEA">
            <w:pPr>
              <w:pStyle w:val="TableText"/>
            </w:pPr>
            <w:r>
              <w:t>OIF/OEF</w:t>
            </w:r>
          </w:p>
        </w:tc>
        <w:tc>
          <w:tcPr>
            <w:tcW w:w="7128" w:type="dxa"/>
          </w:tcPr>
          <w:p w14:paraId="0373150D" w14:textId="77777777" w:rsidR="00DB2F19" w:rsidRDefault="00DB2F19" w:rsidP="00F70CEA">
            <w:pPr>
              <w:pStyle w:val="TableText"/>
            </w:pPr>
            <w:r>
              <w:t>Operation Iraqi Freedom/Operation Enduring Freedom</w:t>
            </w:r>
          </w:p>
        </w:tc>
      </w:tr>
      <w:tr w:rsidR="00DB2F19" w14:paraId="517E2E32" w14:textId="77777777" w:rsidTr="00F70CEA">
        <w:tc>
          <w:tcPr>
            <w:tcW w:w="1980" w:type="dxa"/>
          </w:tcPr>
          <w:p w14:paraId="717FF15D" w14:textId="77777777" w:rsidR="00DB2F19" w:rsidRDefault="00DB2F19" w:rsidP="00F70CEA">
            <w:pPr>
              <w:pStyle w:val="TableText"/>
            </w:pPr>
            <w:r>
              <w:t>OIT/OI&amp;T</w:t>
            </w:r>
          </w:p>
        </w:tc>
        <w:tc>
          <w:tcPr>
            <w:tcW w:w="7128" w:type="dxa"/>
          </w:tcPr>
          <w:p w14:paraId="545B66A8" w14:textId="77777777" w:rsidR="00DB2F19" w:rsidRDefault="00DB2F19" w:rsidP="00F70CEA">
            <w:pPr>
              <w:pStyle w:val="TableText"/>
            </w:pPr>
            <w:r w:rsidRPr="009F2698">
              <w:t>Office of Information Technology</w:t>
            </w:r>
          </w:p>
        </w:tc>
      </w:tr>
      <w:tr w:rsidR="00DB2F19" w:rsidRPr="002D70C2" w14:paraId="7080C090" w14:textId="77777777" w:rsidTr="00F70CEA">
        <w:tc>
          <w:tcPr>
            <w:tcW w:w="1980" w:type="dxa"/>
          </w:tcPr>
          <w:p w14:paraId="70BF14F8" w14:textId="77777777" w:rsidR="00DB2F19" w:rsidRDefault="00DB2F19" w:rsidP="00F70CEA">
            <w:pPr>
              <w:pStyle w:val="TableText"/>
            </w:pPr>
            <w:r>
              <w:t>OMHS</w:t>
            </w:r>
          </w:p>
        </w:tc>
        <w:tc>
          <w:tcPr>
            <w:tcW w:w="7128" w:type="dxa"/>
          </w:tcPr>
          <w:p w14:paraId="6D946201" w14:textId="77777777" w:rsidR="00DB2F19" w:rsidRPr="002D70C2" w:rsidRDefault="00DB2F19" w:rsidP="00F70CEA">
            <w:pPr>
              <w:pStyle w:val="TableText"/>
              <w:rPr>
                <w:rFonts w:ascii="Verdana" w:hAnsi="Verdana"/>
                <w:sz w:val="17"/>
                <w:szCs w:val="17"/>
              </w:rPr>
            </w:pPr>
            <w:r w:rsidRPr="002D70C2">
              <w:t>Office of Mental Health Services</w:t>
            </w:r>
          </w:p>
        </w:tc>
      </w:tr>
      <w:tr w:rsidR="00DB2F19" w14:paraId="10EE9032" w14:textId="77777777" w:rsidTr="00F70CEA">
        <w:tc>
          <w:tcPr>
            <w:tcW w:w="1980" w:type="dxa"/>
          </w:tcPr>
          <w:p w14:paraId="16684C6D" w14:textId="77777777" w:rsidR="00DB2F19" w:rsidRDefault="00DB2F19" w:rsidP="00F70CEA">
            <w:pPr>
              <w:pStyle w:val="TableText"/>
            </w:pPr>
            <w:r>
              <w:t>ORT</w:t>
            </w:r>
          </w:p>
        </w:tc>
        <w:tc>
          <w:tcPr>
            <w:tcW w:w="7128" w:type="dxa"/>
          </w:tcPr>
          <w:p w14:paraId="3A48ABAB" w14:textId="77777777" w:rsidR="00DB2F19" w:rsidRDefault="00DB2F19" w:rsidP="00F70CEA">
            <w:pPr>
              <w:pStyle w:val="TableText"/>
            </w:pPr>
            <w:r>
              <w:t>Operational Readiness Testing</w:t>
            </w:r>
          </w:p>
        </w:tc>
      </w:tr>
      <w:tr w:rsidR="00DB2F19" w14:paraId="2B37C0AF" w14:textId="77777777" w:rsidTr="00F70CEA">
        <w:tc>
          <w:tcPr>
            <w:tcW w:w="1980" w:type="dxa"/>
          </w:tcPr>
          <w:p w14:paraId="2B1E962C" w14:textId="77777777" w:rsidR="00DB2F19" w:rsidRDefault="00DB2F19" w:rsidP="00F70CEA">
            <w:pPr>
              <w:pStyle w:val="TableText"/>
            </w:pPr>
            <w:r>
              <w:t>PCS</w:t>
            </w:r>
          </w:p>
        </w:tc>
        <w:tc>
          <w:tcPr>
            <w:tcW w:w="7128" w:type="dxa"/>
          </w:tcPr>
          <w:p w14:paraId="4F73DED0" w14:textId="77777777" w:rsidR="00DB2F19" w:rsidRDefault="00DB2F19" w:rsidP="00F70CEA">
            <w:pPr>
              <w:pStyle w:val="TableText"/>
            </w:pPr>
            <w:r>
              <w:t>Patient Care Services</w:t>
            </w:r>
          </w:p>
        </w:tc>
      </w:tr>
      <w:tr w:rsidR="00DB2F19" w14:paraId="6EBA0632" w14:textId="77777777" w:rsidTr="00F70CEA">
        <w:tc>
          <w:tcPr>
            <w:tcW w:w="1980" w:type="dxa"/>
          </w:tcPr>
          <w:p w14:paraId="14E7BB5D" w14:textId="77777777" w:rsidR="00DB2F19" w:rsidRDefault="00DB2F19" w:rsidP="00F70CEA">
            <w:pPr>
              <w:pStyle w:val="TableText"/>
            </w:pPr>
            <w:r>
              <w:t>PD</w:t>
            </w:r>
          </w:p>
        </w:tc>
        <w:tc>
          <w:tcPr>
            <w:tcW w:w="7128" w:type="dxa"/>
          </w:tcPr>
          <w:p w14:paraId="190BA4B2" w14:textId="77777777" w:rsidR="00DB2F19" w:rsidRDefault="00DB2F19" w:rsidP="00F70CEA">
            <w:pPr>
              <w:pStyle w:val="TableText"/>
            </w:pPr>
            <w:r>
              <w:t>Product Development</w:t>
            </w:r>
          </w:p>
        </w:tc>
      </w:tr>
      <w:tr w:rsidR="00DB2F19" w:rsidRPr="002D70C2" w14:paraId="4B11811D" w14:textId="77777777" w:rsidTr="00F70CEA">
        <w:tblPrEx>
          <w:tblLook w:val="04A0" w:firstRow="1" w:lastRow="0" w:firstColumn="1" w:lastColumn="0" w:noHBand="0" w:noVBand="1"/>
        </w:tblPrEx>
        <w:tc>
          <w:tcPr>
            <w:tcW w:w="1980" w:type="dxa"/>
          </w:tcPr>
          <w:p w14:paraId="718C9B94" w14:textId="77777777" w:rsidR="00DB2F19" w:rsidRPr="002D70C2" w:rsidRDefault="00DB2F19" w:rsidP="00F70CEA">
            <w:pPr>
              <w:pStyle w:val="TableText"/>
            </w:pPr>
            <w:r w:rsidRPr="002D70C2">
              <w:t>PIMS</w:t>
            </w:r>
          </w:p>
        </w:tc>
        <w:tc>
          <w:tcPr>
            <w:tcW w:w="7128" w:type="dxa"/>
          </w:tcPr>
          <w:p w14:paraId="3A3980DD" w14:textId="77777777" w:rsidR="00DB2F19" w:rsidRPr="002D70C2" w:rsidRDefault="00DB2F19" w:rsidP="00F70CEA">
            <w:pPr>
              <w:pStyle w:val="TableText"/>
            </w:pPr>
            <w:r w:rsidRPr="009F2698">
              <w:t>Patient Information Management System</w:t>
            </w:r>
          </w:p>
        </w:tc>
      </w:tr>
      <w:tr w:rsidR="00DB2F19" w:rsidRPr="002D70C2" w14:paraId="01832CA3" w14:textId="77777777" w:rsidTr="00F70CEA">
        <w:tblPrEx>
          <w:tblLook w:val="04A0" w:firstRow="1" w:lastRow="0" w:firstColumn="1" w:lastColumn="0" w:noHBand="0" w:noVBand="1"/>
        </w:tblPrEx>
        <w:tc>
          <w:tcPr>
            <w:tcW w:w="1980" w:type="dxa"/>
          </w:tcPr>
          <w:p w14:paraId="799325C6" w14:textId="77777777" w:rsidR="00DB2F19" w:rsidRPr="002D70C2" w:rsidRDefault="00DB2F19" w:rsidP="00F70CEA">
            <w:pPr>
              <w:pStyle w:val="TableText"/>
            </w:pPr>
            <w:r w:rsidRPr="002D70C2">
              <w:t>PMAS</w:t>
            </w:r>
          </w:p>
        </w:tc>
        <w:tc>
          <w:tcPr>
            <w:tcW w:w="7128" w:type="dxa"/>
          </w:tcPr>
          <w:p w14:paraId="1D1D20E2" w14:textId="77777777" w:rsidR="00DB2F19" w:rsidRPr="002D70C2" w:rsidRDefault="00DB2F19" w:rsidP="00F70CEA">
            <w:pPr>
              <w:pStyle w:val="TableText"/>
            </w:pPr>
            <w:r w:rsidRPr="009F2698">
              <w:t>Program Management Accountability System</w:t>
            </w:r>
          </w:p>
        </w:tc>
      </w:tr>
      <w:tr w:rsidR="00DB2F19" w:rsidRPr="002D70C2" w14:paraId="4FC8319C" w14:textId="77777777" w:rsidTr="00F70CEA">
        <w:tblPrEx>
          <w:tblLook w:val="04A0" w:firstRow="1" w:lastRow="0" w:firstColumn="1" w:lastColumn="0" w:noHBand="0" w:noVBand="1"/>
        </w:tblPrEx>
        <w:tc>
          <w:tcPr>
            <w:tcW w:w="1980" w:type="dxa"/>
          </w:tcPr>
          <w:p w14:paraId="205414FA" w14:textId="77777777" w:rsidR="00DB2F19" w:rsidRPr="002D70C2" w:rsidRDefault="00DB2F19" w:rsidP="00F70CEA">
            <w:pPr>
              <w:pStyle w:val="TableText"/>
            </w:pPr>
            <w:r w:rsidRPr="002D70C2">
              <w:t>PTM</w:t>
            </w:r>
          </w:p>
        </w:tc>
        <w:tc>
          <w:tcPr>
            <w:tcW w:w="7128" w:type="dxa"/>
          </w:tcPr>
          <w:p w14:paraId="54B5714B" w14:textId="77777777" w:rsidR="00DB2F19" w:rsidRPr="002D70C2" w:rsidRDefault="00DB2F19" w:rsidP="00F70CEA">
            <w:pPr>
              <w:pStyle w:val="TableText"/>
            </w:pPr>
            <w:r w:rsidRPr="002D70C2">
              <w:t>Patch Tracker Message</w:t>
            </w:r>
          </w:p>
        </w:tc>
      </w:tr>
      <w:tr w:rsidR="00DB2F19" w14:paraId="639477AF" w14:textId="77777777" w:rsidTr="00F70CEA">
        <w:tc>
          <w:tcPr>
            <w:tcW w:w="1980" w:type="dxa"/>
          </w:tcPr>
          <w:p w14:paraId="4E240A48" w14:textId="77777777" w:rsidR="00DB2F19" w:rsidRDefault="00DB2F19" w:rsidP="00F70CEA">
            <w:pPr>
              <w:pStyle w:val="TableText"/>
            </w:pPr>
            <w:r>
              <w:lastRenderedPageBreak/>
              <w:t>PXRM</w:t>
            </w:r>
          </w:p>
        </w:tc>
        <w:tc>
          <w:tcPr>
            <w:tcW w:w="7128" w:type="dxa"/>
          </w:tcPr>
          <w:p w14:paraId="57AB597A" w14:textId="77777777" w:rsidR="00DB2F19" w:rsidRDefault="00DB2F19" w:rsidP="00F70CEA">
            <w:pPr>
              <w:pStyle w:val="TableText"/>
            </w:pPr>
            <w:r>
              <w:t>Clinical Reminder Package namespace</w:t>
            </w:r>
          </w:p>
        </w:tc>
      </w:tr>
      <w:tr w:rsidR="00DB2F19" w14:paraId="7F0CC8D1" w14:textId="77777777" w:rsidTr="00F70CEA">
        <w:tc>
          <w:tcPr>
            <w:tcW w:w="1980" w:type="dxa"/>
          </w:tcPr>
          <w:p w14:paraId="51C050A9" w14:textId="77777777" w:rsidR="00DB2F19" w:rsidRDefault="00DB2F19" w:rsidP="00F70CEA">
            <w:pPr>
              <w:pStyle w:val="TableText"/>
            </w:pPr>
            <w:r>
              <w:t>RSD</w:t>
            </w:r>
          </w:p>
        </w:tc>
        <w:tc>
          <w:tcPr>
            <w:tcW w:w="7128" w:type="dxa"/>
          </w:tcPr>
          <w:p w14:paraId="59E3464C" w14:textId="77777777" w:rsidR="00DB2F19" w:rsidRDefault="00DB2F19" w:rsidP="00F70CEA">
            <w:pPr>
              <w:pStyle w:val="TableText"/>
            </w:pPr>
            <w:r>
              <w:t>Requirements Specification Document</w:t>
            </w:r>
          </w:p>
        </w:tc>
      </w:tr>
      <w:tr w:rsidR="00DB2F19" w14:paraId="7807FC12" w14:textId="77777777" w:rsidTr="00F70CEA">
        <w:tc>
          <w:tcPr>
            <w:tcW w:w="1980" w:type="dxa"/>
          </w:tcPr>
          <w:p w14:paraId="2880F9C1" w14:textId="77777777" w:rsidR="00DB2F19" w:rsidRDefault="00DB2F19" w:rsidP="00F70CEA">
            <w:pPr>
              <w:pStyle w:val="TableText"/>
            </w:pPr>
            <w:r>
              <w:t>SD</w:t>
            </w:r>
          </w:p>
        </w:tc>
        <w:tc>
          <w:tcPr>
            <w:tcW w:w="7128" w:type="dxa"/>
          </w:tcPr>
          <w:p w14:paraId="76FA3674" w14:textId="77777777" w:rsidR="00DB2F19" w:rsidRDefault="00DB2F19" w:rsidP="00F70CEA">
            <w:pPr>
              <w:pStyle w:val="TableText"/>
            </w:pPr>
            <w:r>
              <w:t>Scheduling Package Namespace</w:t>
            </w:r>
          </w:p>
        </w:tc>
      </w:tr>
      <w:tr w:rsidR="00DB2F19" w14:paraId="77B3D569" w14:textId="77777777" w:rsidTr="00F70CEA">
        <w:tc>
          <w:tcPr>
            <w:tcW w:w="1980" w:type="dxa"/>
          </w:tcPr>
          <w:p w14:paraId="655E2929" w14:textId="77777777" w:rsidR="00DB2F19" w:rsidRDefault="00DB2F19" w:rsidP="00F70CEA">
            <w:pPr>
              <w:pStyle w:val="TableText"/>
            </w:pPr>
            <w:r>
              <w:t>SQA</w:t>
            </w:r>
          </w:p>
        </w:tc>
        <w:tc>
          <w:tcPr>
            <w:tcW w:w="7128" w:type="dxa"/>
          </w:tcPr>
          <w:p w14:paraId="685DF604" w14:textId="77777777" w:rsidR="00DB2F19" w:rsidRDefault="00DB2F19" w:rsidP="00F70CEA">
            <w:pPr>
              <w:pStyle w:val="TableText"/>
            </w:pPr>
            <w:r>
              <w:t>Software Quality Assurance</w:t>
            </w:r>
          </w:p>
        </w:tc>
      </w:tr>
      <w:tr w:rsidR="00DB2F19" w14:paraId="626C0516" w14:textId="77777777" w:rsidTr="00F70CEA">
        <w:tc>
          <w:tcPr>
            <w:tcW w:w="1980" w:type="dxa"/>
          </w:tcPr>
          <w:p w14:paraId="490F14CE" w14:textId="77777777" w:rsidR="00DB2F19" w:rsidRDefault="00DB2F19" w:rsidP="00F70CEA">
            <w:pPr>
              <w:pStyle w:val="TableText"/>
            </w:pPr>
            <w:r>
              <w:t>USR</w:t>
            </w:r>
          </w:p>
        </w:tc>
        <w:tc>
          <w:tcPr>
            <w:tcW w:w="7128" w:type="dxa"/>
          </w:tcPr>
          <w:p w14:paraId="629DFFD2" w14:textId="77777777" w:rsidR="00DB2F19" w:rsidRDefault="00DB2F19" w:rsidP="00F70CEA">
            <w:pPr>
              <w:pStyle w:val="TableText"/>
            </w:pPr>
            <w:r>
              <w:t>ASU package namespace</w:t>
            </w:r>
          </w:p>
        </w:tc>
      </w:tr>
      <w:tr w:rsidR="00DB2F19" w14:paraId="6E7C886E" w14:textId="77777777" w:rsidTr="00F70CEA">
        <w:tc>
          <w:tcPr>
            <w:tcW w:w="1980" w:type="dxa"/>
          </w:tcPr>
          <w:p w14:paraId="650C091D" w14:textId="77777777" w:rsidR="00DB2F19" w:rsidRDefault="00DB2F19" w:rsidP="00F70CEA">
            <w:pPr>
              <w:pStyle w:val="TableText"/>
            </w:pPr>
            <w:r>
              <w:t>VA</w:t>
            </w:r>
          </w:p>
        </w:tc>
        <w:tc>
          <w:tcPr>
            <w:tcW w:w="7128" w:type="dxa"/>
          </w:tcPr>
          <w:p w14:paraId="19C67B7F" w14:textId="77777777" w:rsidR="00DB2F19" w:rsidRDefault="00DB2F19" w:rsidP="00F70CEA">
            <w:pPr>
              <w:pStyle w:val="TableText"/>
            </w:pPr>
            <w:r>
              <w:t>Department of Veteran Affairs</w:t>
            </w:r>
          </w:p>
        </w:tc>
      </w:tr>
      <w:tr w:rsidR="00DB2F19" w:rsidRPr="002D70C2" w14:paraId="0DF1A95F" w14:textId="77777777" w:rsidTr="00F70CEA">
        <w:tblPrEx>
          <w:tblLook w:val="04A0" w:firstRow="1" w:lastRow="0" w:firstColumn="1" w:lastColumn="0" w:noHBand="0" w:noVBand="1"/>
        </w:tblPrEx>
        <w:tc>
          <w:tcPr>
            <w:tcW w:w="1980" w:type="dxa"/>
          </w:tcPr>
          <w:p w14:paraId="3A8AE73C" w14:textId="77777777" w:rsidR="00DB2F19" w:rsidRPr="002D70C2" w:rsidRDefault="00DB2F19" w:rsidP="00F70CEA">
            <w:pPr>
              <w:pStyle w:val="TableText"/>
            </w:pPr>
            <w:r w:rsidRPr="002D70C2">
              <w:t>VHA</w:t>
            </w:r>
          </w:p>
        </w:tc>
        <w:tc>
          <w:tcPr>
            <w:tcW w:w="7128" w:type="dxa"/>
          </w:tcPr>
          <w:p w14:paraId="7DD5CBA0" w14:textId="77777777" w:rsidR="00DB2F19" w:rsidRPr="002D70C2" w:rsidRDefault="00DB2F19" w:rsidP="00F70CEA">
            <w:pPr>
              <w:pStyle w:val="TableText"/>
            </w:pPr>
            <w:r w:rsidRPr="009F2698">
              <w:t>Veterans Health Administration</w:t>
            </w:r>
          </w:p>
        </w:tc>
      </w:tr>
      <w:tr w:rsidR="00DB2F19" w:rsidRPr="002D70C2" w14:paraId="42F992D5" w14:textId="77777777" w:rsidTr="00F70CEA">
        <w:tblPrEx>
          <w:tblLook w:val="04A0" w:firstRow="1" w:lastRow="0" w:firstColumn="1" w:lastColumn="0" w:noHBand="0" w:noVBand="1"/>
        </w:tblPrEx>
        <w:tc>
          <w:tcPr>
            <w:tcW w:w="1980" w:type="dxa"/>
          </w:tcPr>
          <w:p w14:paraId="0AFB58E3" w14:textId="77777777" w:rsidR="00DB2F19" w:rsidRPr="002D70C2" w:rsidRDefault="00DB2F19" w:rsidP="00F70CEA">
            <w:pPr>
              <w:pStyle w:val="TableText"/>
            </w:pPr>
            <w:r w:rsidRPr="002D70C2">
              <w:t>VISN</w:t>
            </w:r>
          </w:p>
        </w:tc>
        <w:tc>
          <w:tcPr>
            <w:tcW w:w="7128" w:type="dxa"/>
          </w:tcPr>
          <w:p w14:paraId="678DB8DB" w14:textId="77777777" w:rsidR="00DB2F19" w:rsidRPr="002D70C2" w:rsidRDefault="00DB2F19" w:rsidP="00F70CEA">
            <w:pPr>
              <w:pStyle w:val="TableText"/>
            </w:pPr>
            <w:r w:rsidRPr="009F2698">
              <w:t>Veterans Integrated Service Network</w:t>
            </w:r>
          </w:p>
        </w:tc>
      </w:tr>
      <w:tr w:rsidR="00DB2F19" w14:paraId="502F0670" w14:textId="77777777" w:rsidTr="00F70CEA">
        <w:tc>
          <w:tcPr>
            <w:tcW w:w="1980" w:type="dxa"/>
          </w:tcPr>
          <w:p w14:paraId="7B82D715" w14:textId="77777777" w:rsidR="00DB2F19" w:rsidRDefault="00DB2F19" w:rsidP="00F70CEA">
            <w:pPr>
              <w:pStyle w:val="TableText"/>
            </w:pPr>
            <w:r>
              <w:t>VistA</w:t>
            </w:r>
          </w:p>
        </w:tc>
        <w:tc>
          <w:tcPr>
            <w:tcW w:w="7128" w:type="dxa"/>
          </w:tcPr>
          <w:p w14:paraId="65823B6F" w14:textId="77777777" w:rsidR="00DB2F19" w:rsidRDefault="00DB2F19" w:rsidP="00F70CEA">
            <w:pPr>
              <w:pStyle w:val="TableText"/>
            </w:pPr>
            <w:r>
              <w:t>Veterans Health Information System and Technology Architecture</w:t>
            </w:r>
          </w:p>
        </w:tc>
      </w:tr>
    </w:tbl>
    <w:p w14:paraId="3716CCDB" w14:textId="77777777" w:rsidR="00DB2F19" w:rsidRPr="00E42FB0" w:rsidRDefault="00DB2F19" w:rsidP="00E42FB0">
      <w:pPr>
        <w:ind w:left="360" w:right="540" w:hanging="360"/>
        <w:rPr>
          <w:rFonts w:ascii="Courier New" w:hAnsi="Courier New"/>
          <w:sz w:val="18"/>
        </w:rPr>
      </w:pPr>
    </w:p>
    <w:sectPr w:rsidR="00DB2F19" w:rsidRPr="00E42FB0" w:rsidSect="006C4055">
      <w:headerReference w:type="even" r:id="rId13"/>
      <w:headerReference w:type="default" r:id="rId14"/>
      <w:footerReference w:type="first" r:id="rId15"/>
      <w:pgSz w:w="12240" w:h="15840"/>
      <w:pgMar w:top="1440" w:right="1080" w:bottom="1440" w:left="1800" w:header="720" w:footer="720" w:gutter="0"/>
      <w:pgNumType w:start="1"/>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639E53" w14:textId="77777777" w:rsidR="00604EB0" w:rsidRDefault="00604EB0">
      <w:r>
        <w:separator/>
      </w:r>
    </w:p>
  </w:endnote>
  <w:endnote w:type="continuationSeparator" w:id="0">
    <w:p w14:paraId="200D00D8" w14:textId="77777777" w:rsidR="00604EB0" w:rsidRDefault="00604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r_ansi">
    <w:panose1 w:val="020B0609020202020204"/>
    <w:charset w:val="00"/>
    <w:family w:val="modern"/>
    <w:pitch w:val="fixed"/>
    <w:sig w:usb0="00000003" w:usb1="00000000" w:usb2="00000000" w:usb3="00000000" w:csb0="00000001" w:csb1="00000000"/>
  </w:font>
  <w:font w:name="Courier New CYR">
    <w:altName w:val="Courier New"/>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FF4D4" w14:textId="4556BF60" w:rsidR="005509CD" w:rsidRDefault="005509CD" w:rsidP="006C4055">
    <w:pPr>
      <w:pStyle w:val="Footer"/>
      <w:pBdr>
        <w:top w:val="single" w:sz="4" w:space="1" w:color="auto"/>
      </w:pBdr>
      <w:tabs>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sidR="004122BE">
      <w:rPr>
        <w:rStyle w:val="PageNumber"/>
        <w:noProof/>
      </w:rPr>
      <w:t>22</w:t>
    </w:r>
    <w:r>
      <w:rPr>
        <w:rStyle w:val="PageNumber"/>
      </w:rPr>
      <w:fldChar w:fldCharType="end"/>
    </w:r>
    <w:r>
      <w:rPr>
        <w:rStyle w:val="PageNumber"/>
      </w:rPr>
      <w:tab/>
    </w:r>
    <w:r w:rsidR="004E0E39">
      <w:rPr>
        <w:rStyle w:val="PageNumber"/>
        <w:sz w:val="20"/>
      </w:rPr>
      <w:t>High Risk Mental Health Patient – Reminder and Flag Release Notes</w:t>
    </w:r>
    <w:r>
      <w:rPr>
        <w:rStyle w:val="PageNumber"/>
        <w:sz w:val="20"/>
      </w:rPr>
      <w:tab/>
    </w:r>
    <w:r>
      <w:rPr>
        <w:rStyle w:val="PageNumber"/>
        <w:sz w:val="20"/>
      </w:rPr>
      <w:fldChar w:fldCharType="begin"/>
    </w:r>
    <w:r>
      <w:rPr>
        <w:rStyle w:val="PageNumber"/>
        <w:sz w:val="20"/>
      </w:rPr>
      <w:instrText xml:space="preserve"> DATE \@ "M/d/yyyy" </w:instrText>
    </w:r>
    <w:r>
      <w:rPr>
        <w:rStyle w:val="PageNumber"/>
        <w:sz w:val="20"/>
      </w:rPr>
      <w:fldChar w:fldCharType="separate"/>
    </w:r>
    <w:r w:rsidR="00E70B6C">
      <w:rPr>
        <w:rStyle w:val="PageNumber"/>
        <w:noProof/>
        <w:sz w:val="20"/>
      </w:rPr>
      <w:t>9/14/2021</w:t>
    </w:r>
    <w:r>
      <w:rPr>
        <w:rStyle w:val="PageNumber"/>
        <w:sz w:val="20"/>
      </w:rPr>
      <w:fldChar w:fldCharType="end"/>
    </w:r>
  </w:p>
  <w:p w14:paraId="4C702E66" w14:textId="77777777" w:rsidR="005509CD" w:rsidRDefault="005509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A2CDAC" w14:textId="77777777" w:rsidR="005509CD" w:rsidRDefault="005509CD">
    <w:pPr>
      <w:pStyle w:val="Footer"/>
      <w:framePr w:wrap="auto" w:vAnchor="text" w:hAnchor="margin" w:xAlign="center" w:y="1"/>
      <w:rPr>
        <w:rStyle w:val="PageNumber"/>
      </w:rPr>
    </w:pPr>
  </w:p>
  <w:p w14:paraId="62B91A85" w14:textId="11CE2A98" w:rsidR="005509CD" w:rsidRDefault="005509CD">
    <w:pPr>
      <w:pStyle w:val="Footer"/>
      <w:pBdr>
        <w:top w:val="single" w:sz="4" w:space="1" w:color="auto"/>
      </w:pBdr>
      <w:tabs>
        <w:tab w:val="clear" w:pos="8640"/>
        <w:tab w:val="right" w:pos="9000"/>
      </w:tabs>
      <w:rPr>
        <w:sz w:val="20"/>
      </w:rPr>
    </w:pPr>
    <w:r>
      <w:rPr>
        <w:rStyle w:val="PageNumber"/>
        <w:sz w:val="20"/>
      </w:rPr>
      <w:fldChar w:fldCharType="begin"/>
    </w:r>
    <w:r>
      <w:rPr>
        <w:rStyle w:val="PageNumber"/>
        <w:sz w:val="20"/>
      </w:rPr>
      <w:instrText xml:space="preserve"> DATE \@ "M/d/yyyy" </w:instrText>
    </w:r>
    <w:r>
      <w:rPr>
        <w:rStyle w:val="PageNumber"/>
        <w:sz w:val="20"/>
      </w:rPr>
      <w:fldChar w:fldCharType="separate"/>
    </w:r>
    <w:r w:rsidR="00E70B6C">
      <w:rPr>
        <w:rStyle w:val="PageNumber"/>
        <w:noProof/>
        <w:sz w:val="20"/>
      </w:rPr>
      <w:t>9/14/2021</w:t>
    </w:r>
    <w:r>
      <w:rPr>
        <w:rStyle w:val="PageNumber"/>
        <w:sz w:val="20"/>
      </w:rPr>
      <w:fldChar w:fldCharType="end"/>
    </w:r>
    <w:r>
      <w:rPr>
        <w:rStyle w:val="PageNumber"/>
      </w:rPr>
      <w:tab/>
    </w:r>
    <w:r w:rsidR="004E0E39">
      <w:rPr>
        <w:rStyle w:val="PageNumber"/>
        <w:sz w:val="20"/>
      </w:rPr>
      <w:t>High Risk Mental Health Patient – Reminder and Flag</w:t>
    </w:r>
    <w:r>
      <w:rPr>
        <w:rStyle w:val="PageNumber"/>
        <w:sz w:val="20"/>
      </w:rPr>
      <w:t xml:space="preserve"> </w:t>
    </w:r>
    <w:r w:rsidR="004E0E39">
      <w:rPr>
        <w:rStyle w:val="PageNumber"/>
        <w:sz w:val="20"/>
      </w:rPr>
      <w:t>Release Notes</w:t>
    </w:r>
    <w:r>
      <w:rPr>
        <w:rStyle w:val="PageNumbe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sidR="004122BE">
      <w:rPr>
        <w:rStyle w:val="PageNumber"/>
        <w:noProof/>
        <w:sz w:val="20"/>
      </w:rPr>
      <w:t>11</w:t>
    </w:r>
    <w:r>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14407" w14:textId="299926BF" w:rsidR="005509CD" w:rsidRDefault="005509CD">
    <w:pPr>
      <w:pStyle w:val="Footer"/>
      <w:pBdr>
        <w:top w:val="single" w:sz="4" w:space="1" w:color="auto"/>
      </w:pBdr>
      <w:tabs>
        <w:tab w:val="clear" w:pos="8640"/>
        <w:tab w:val="right" w:pos="9000"/>
      </w:tabs>
      <w:rPr>
        <w:sz w:val="20"/>
      </w:rPr>
    </w:pPr>
    <w:r>
      <w:rPr>
        <w:rStyle w:val="PageNumber"/>
        <w:sz w:val="20"/>
      </w:rPr>
      <w:fldChar w:fldCharType="begin"/>
    </w:r>
    <w:r>
      <w:rPr>
        <w:rStyle w:val="PageNumber"/>
        <w:sz w:val="20"/>
      </w:rPr>
      <w:instrText xml:space="preserve"> DATE \@ "M/d/yy" </w:instrText>
    </w:r>
    <w:r>
      <w:rPr>
        <w:rStyle w:val="PageNumber"/>
        <w:sz w:val="20"/>
      </w:rPr>
      <w:fldChar w:fldCharType="separate"/>
    </w:r>
    <w:r w:rsidR="00E70B6C">
      <w:rPr>
        <w:rStyle w:val="PageNumber"/>
        <w:noProof/>
        <w:sz w:val="20"/>
      </w:rPr>
      <w:t>9/14/21</w:t>
    </w:r>
    <w:r>
      <w:rPr>
        <w:rStyle w:val="PageNumber"/>
        <w:sz w:val="20"/>
      </w:rPr>
      <w:fldChar w:fldCharType="end"/>
    </w:r>
    <w:r>
      <w:rPr>
        <w:rStyle w:val="PageNumber"/>
      </w:rPr>
      <w:tab/>
    </w:r>
    <w:r>
      <w:rPr>
        <w:rStyle w:val="PageNumber"/>
        <w:sz w:val="20"/>
      </w:rPr>
      <w:t>Hepatitis C Extract Installation and Setup Guide</w:t>
    </w:r>
    <w:r>
      <w:rPr>
        <w:rStyle w:val="PageNumbe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AEF7E0" w14:textId="77777777" w:rsidR="00604EB0" w:rsidRDefault="00604EB0">
      <w:r>
        <w:separator/>
      </w:r>
    </w:p>
  </w:footnote>
  <w:footnote w:type="continuationSeparator" w:id="0">
    <w:p w14:paraId="0DE31375" w14:textId="77777777" w:rsidR="00604EB0" w:rsidRDefault="00604E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F544A" w14:textId="77777777" w:rsidR="005509CD" w:rsidRDefault="005509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92B63C" w14:textId="77777777" w:rsidR="005509CD" w:rsidRDefault="005509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F7C35E0"/>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2D78DCA4"/>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6C68624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A92C9B12"/>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D722B08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D0C42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BE54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6A2AA7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1CE5E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D1EB7A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1C42C2"/>
    <w:multiLevelType w:val="hybridMultilevel"/>
    <w:tmpl w:val="9F9CC7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4446674"/>
    <w:multiLevelType w:val="hybridMultilevel"/>
    <w:tmpl w:val="CF52F63C"/>
    <w:lvl w:ilvl="0" w:tplc="FFFFFFFF">
      <w:start w:val="1"/>
      <w:numFmt w:val="lowerLetter"/>
      <w:lvlText w:val="%1."/>
      <w:lvlJc w:val="left"/>
      <w:pPr>
        <w:tabs>
          <w:tab w:val="num" w:pos="510"/>
        </w:tabs>
        <w:ind w:left="510" w:hanging="360"/>
      </w:pPr>
      <w:rPr>
        <w:rFonts w:cs="Times New Roman" w:hint="default"/>
        <w:b/>
        <w:i w:val="0"/>
      </w:rPr>
    </w:lvl>
    <w:lvl w:ilvl="1" w:tplc="FFFFFFFF">
      <w:start w:val="1"/>
      <w:numFmt w:val="lowerLetter"/>
      <w:lvlText w:val="%2."/>
      <w:lvlJc w:val="left"/>
      <w:pPr>
        <w:tabs>
          <w:tab w:val="num" w:pos="1230"/>
        </w:tabs>
        <w:ind w:left="1230" w:hanging="360"/>
      </w:pPr>
      <w:rPr>
        <w:rFonts w:cs="Times New Roman"/>
      </w:rPr>
    </w:lvl>
    <w:lvl w:ilvl="2" w:tplc="20FCB1C4">
      <w:start w:val="1"/>
      <w:numFmt w:val="decimal"/>
      <w:lvlText w:val="%3."/>
      <w:lvlJc w:val="left"/>
      <w:pPr>
        <w:tabs>
          <w:tab w:val="num" w:pos="2730"/>
        </w:tabs>
        <w:ind w:left="2730" w:hanging="960"/>
      </w:pPr>
      <w:rPr>
        <w:rFonts w:cs="Times New Roman" w:hint="default"/>
      </w:rPr>
    </w:lvl>
    <w:lvl w:ilvl="3" w:tplc="FFFFFFFF" w:tentative="1">
      <w:start w:val="1"/>
      <w:numFmt w:val="decimal"/>
      <w:lvlText w:val="%4."/>
      <w:lvlJc w:val="left"/>
      <w:pPr>
        <w:tabs>
          <w:tab w:val="num" w:pos="2670"/>
        </w:tabs>
        <w:ind w:left="2670" w:hanging="360"/>
      </w:pPr>
      <w:rPr>
        <w:rFonts w:cs="Times New Roman"/>
      </w:rPr>
    </w:lvl>
    <w:lvl w:ilvl="4" w:tplc="FFFFFFFF" w:tentative="1">
      <w:start w:val="1"/>
      <w:numFmt w:val="lowerLetter"/>
      <w:lvlText w:val="%5."/>
      <w:lvlJc w:val="left"/>
      <w:pPr>
        <w:tabs>
          <w:tab w:val="num" w:pos="3390"/>
        </w:tabs>
        <w:ind w:left="3390" w:hanging="360"/>
      </w:pPr>
      <w:rPr>
        <w:rFonts w:cs="Times New Roman"/>
      </w:rPr>
    </w:lvl>
    <w:lvl w:ilvl="5" w:tplc="FFFFFFFF" w:tentative="1">
      <w:start w:val="1"/>
      <w:numFmt w:val="lowerRoman"/>
      <w:lvlText w:val="%6."/>
      <w:lvlJc w:val="right"/>
      <w:pPr>
        <w:tabs>
          <w:tab w:val="num" w:pos="4110"/>
        </w:tabs>
        <w:ind w:left="4110" w:hanging="180"/>
      </w:pPr>
      <w:rPr>
        <w:rFonts w:cs="Times New Roman"/>
      </w:rPr>
    </w:lvl>
    <w:lvl w:ilvl="6" w:tplc="FFFFFFFF" w:tentative="1">
      <w:start w:val="1"/>
      <w:numFmt w:val="decimal"/>
      <w:lvlText w:val="%7."/>
      <w:lvlJc w:val="left"/>
      <w:pPr>
        <w:tabs>
          <w:tab w:val="num" w:pos="4830"/>
        </w:tabs>
        <w:ind w:left="4830" w:hanging="360"/>
      </w:pPr>
      <w:rPr>
        <w:rFonts w:cs="Times New Roman"/>
      </w:rPr>
    </w:lvl>
    <w:lvl w:ilvl="7" w:tplc="FFFFFFFF" w:tentative="1">
      <w:start w:val="1"/>
      <w:numFmt w:val="lowerLetter"/>
      <w:lvlText w:val="%8."/>
      <w:lvlJc w:val="left"/>
      <w:pPr>
        <w:tabs>
          <w:tab w:val="num" w:pos="5550"/>
        </w:tabs>
        <w:ind w:left="5550" w:hanging="360"/>
      </w:pPr>
      <w:rPr>
        <w:rFonts w:cs="Times New Roman"/>
      </w:rPr>
    </w:lvl>
    <w:lvl w:ilvl="8" w:tplc="FFFFFFFF" w:tentative="1">
      <w:start w:val="1"/>
      <w:numFmt w:val="lowerRoman"/>
      <w:lvlText w:val="%9."/>
      <w:lvlJc w:val="right"/>
      <w:pPr>
        <w:tabs>
          <w:tab w:val="num" w:pos="6270"/>
        </w:tabs>
        <w:ind w:left="6270" w:hanging="180"/>
      </w:pPr>
      <w:rPr>
        <w:rFonts w:cs="Times New Roman"/>
      </w:rPr>
    </w:lvl>
  </w:abstractNum>
  <w:abstractNum w:abstractNumId="12" w15:restartNumberingAfterBreak="0">
    <w:nsid w:val="053B53C4"/>
    <w:multiLevelType w:val="hybridMultilevel"/>
    <w:tmpl w:val="AC1C358E"/>
    <w:lvl w:ilvl="0" w:tplc="0409000F">
      <w:start w:val="1"/>
      <w:numFmt w:val="decimal"/>
      <w:lvlText w:val="%1."/>
      <w:lvlJc w:val="left"/>
      <w:pPr>
        <w:ind w:left="720" w:hanging="360"/>
      </w:pPr>
      <w:rPr>
        <w:rFonts w:hint="default"/>
        <w:b/>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F759AE"/>
    <w:multiLevelType w:val="hybridMultilevel"/>
    <w:tmpl w:val="884E7B12"/>
    <w:lvl w:ilvl="0" w:tplc="440E46EA">
      <w:start w:val="1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9CF772A"/>
    <w:multiLevelType w:val="hybridMultilevel"/>
    <w:tmpl w:val="5C9AE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4F23D8"/>
    <w:multiLevelType w:val="hybridMultilevel"/>
    <w:tmpl w:val="79ECF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C227F69"/>
    <w:multiLevelType w:val="hybridMultilevel"/>
    <w:tmpl w:val="BF9A1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423C07"/>
    <w:multiLevelType w:val="hybridMultilevel"/>
    <w:tmpl w:val="5686C67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1CAB0BDC"/>
    <w:multiLevelType w:val="hybridMultilevel"/>
    <w:tmpl w:val="7E38C034"/>
    <w:lvl w:ilvl="0" w:tplc="FFFFFFFF">
      <w:start w:val="1"/>
      <w:numFmt w:val="decimal"/>
      <w:lvlText w:val="%1."/>
      <w:lvlJc w:val="left"/>
      <w:pPr>
        <w:tabs>
          <w:tab w:val="num" w:pos="450"/>
        </w:tabs>
        <w:ind w:left="450" w:hanging="360"/>
      </w:pPr>
      <w:rPr>
        <w:rFonts w:cs="Times New Roman"/>
      </w:rPr>
    </w:lvl>
    <w:lvl w:ilvl="1" w:tplc="FFFFFFFF">
      <w:start w:val="1"/>
      <w:numFmt w:val="bullet"/>
      <w:lvlText w:val="o"/>
      <w:lvlJc w:val="left"/>
      <w:pPr>
        <w:tabs>
          <w:tab w:val="num" w:pos="1530"/>
        </w:tabs>
        <w:ind w:left="1530" w:hanging="360"/>
      </w:pPr>
      <w:rPr>
        <w:rFonts w:ascii="Courier New" w:hAnsi="Courier New" w:hint="default"/>
      </w:rPr>
    </w:lvl>
    <w:lvl w:ilvl="2" w:tplc="FFFFFFFF" w:tentative="1">
      <w:start w:val="1"/>
      <w:numFmt w:val="bullet"/>
      <w:lvlText w:val=""/>
      <w:lvlJc w:val="left"/>
      <w:pPr>
        <w:tabs>
          <w:tab w:val="num" w:pos="2250"/>
        </w:tabs>
        <w:ind w:left="2250" w:hanging="360"/>
      </w:pPr>
      <w:rPr>
        <w:rFonts w:ascii="Wingdings" w:hAnsi="Wingdings" w:hint="default"/>
      </w:rPr>
    </w:lvl>
    <w:lvl w:ilvl="3" w:tplc="FFFFFFFF" w:tentative="1">
      <w:start w:val="1"/>
      <w:numFmt w:val="bullet"/>
      <w:lvlText w:val=""/>
      <w:lvlJc w:val="left"/>
      <w:pPr>
        <w:tabs>
          <w:tab w:val="num" w:pos="2970"/>
        </w:tabs>
        <w:ind w:left="2970" w:hanging="360"/>
      </w:pPr>
      <w:rPr>
        <w:rFonts w:ascii="Symbol" w:hAnsi="Symbol" w:hint="default"/>
      </w:rPr>
    </w:lvl>
    <w:lvl w:ilvl="4" w:tplc="FFFFFFFF" w:tentative="1">
      <w:start w:val="1"/>
      <w:numFmt w:val="bullet"/>
      <w:lvlText w:val="o"/>
      <w:lvlJc w:val="left"/>
      <w:pPr>
        <w:tabs>
          <w:tab w:val="num" w:pos="3690"/>
        </w:tabs>
        <w:ind w:left="3690" w:hanging="360"/>
      </w:pPr>
      <w:rPr>
        <w:rFonts w:ascii="Courier New" w:hAnsi="Courier New" w:hint="default"/>
      </w:rPr>
    </w:lvl>
    <w:lvl w:ilvl="5" w:tplc="FFFFFFFF" w:tentative="1">
      <w:start w:val="1"/>
      <w:numFmt w:val="bullet"/>
      <w:lvlText w:val=""/>
      <w:lvlJc w:val="left"/>
      <w:pPr>
        <w:tabs>
          <w:tab w:val="num" w:pos="4410"/>
        </w:tabs>
        <w:ind w:left="4410" w:hanging="360"/>
      </w:pPr>
      <w:rPr>
        <w:rFonts w:ascii="Wingdings" w:hAnsi="Wingdings" w:hint="default"/>
      </w:rPr>
    </w:lvl>
    <w:lvl w:ilvl="6" w:tplc="FFFFFFFF" w:tentative="1">
      <w:start w:val="1"/>
      <w:numFmt w:val="bullet"/>
      <w:lvlText w:val=""/>
      <w:lvlJc w:val="left"/>
      <w:pPr>
        <w:tabs>
          <w:tab w:val="num" w:pos="5130"/>
        </w:tabs>
        <w:ind w:left="5130" w:hanging="360"/>
      </w:pPr>
      <w:rPr>
        <w:rFonts w:ascii="Symbol" w:hAnsi="Symbol" w:hint="default"/>
      </w:rPr>
    </w:lvl>
    <w:lvl w:ilvl="7" w:tplc="FFFFFFFF" w:tentative="1">
      <w:start w:val="1"/>
      <w:numFmt w:val="bullet"/>
      <w:lvlText w:val="o"/>
      <w:lvlJc w:val="left"/>
      <w:pPr>
        <w:tabs>
          <w:tab w:val="num" w:pos="5850"/>
        </w:tabs>
        <w:ind w:left="5850" w:hanging="360"/>
      </w:pPr>
      <w:rPr>
        <w:rFonts w:ascii="Courier New" w:hAnsi="Courier New" w:hint="default"/>
      </w:rPr>
    </w:lvl>
    <w:lvl w:ilvl="8" w:tplc="FFFFFFFF" w:tentative="1">
      <w:start w:val="1"/>
      <w:numFmt w:val="bullet"/>
      <w:lvlText w:val=""/>
      <w:lvlJc w:val="left"/>
      <w:pPr>
        <w:tabs>
          <w:tab w:val="num" w:pos="6570"/>
        </w:tabs>
        <w:ind w:left="6570" w:hanging="360"/>
      </w:pPr>
      <w:rPr>
        <w:rFonts w:ascii="Wingdings" w:hAnsi="Wingdings" w:hint="default"/>
      </w:rPr>
    </w:lvl>
  </w:abstractNum>
  <w:abstractNum w:abstractNumId="19" w15:restartNumberingAfterBreak="0">
    <w:nsid w:val="21F909E0"/>
    <w:multiLevelType w:val="hybridMultilevel"/>
    <w:tmpl w:val="2A0C6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E917FC"/>
    <w:multiLevelType w:val="hybridMultilevel"/>
    <w:tmpl w:val="BDF88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AB2777"/>
    <w:multiLevelType w:val="hybridMultilevel"/>
    <w:tmpl w:val="8D2A0BF0"/>
    <w:lvl w:ilvl="0" w:tplc="0420B05C">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EE23D76"/>
    <w:multiLevelType w:val="hybridMultilevel"/>
    <w:tmpl w:val="F23EF45C"/>
    <w:lvl w:ilvl="0" w:tplc="682843C6">
      <w:start w:val="1"/>
      <w:numFmt w:val="bullet"/>
      <w:pStyle w:val="Question"/>
      <w:lvlText w:val="Q"/>
      <w:lvlJc w:val="left"/>
      <w:pPr>
        <w:tabs>
          <w:tab w:val="num" w:pos="360"/>
        </w:tabs>
        <w:ind w:left="360" w:hanging="360"/>
      </w:pPr>
      <w:rPr>
        <w:rFonts w:ascii="Times New Roman Bold" w:hAnsi="Times New Roman Bold" w:hint="default"/>
        <w:b/>
        <w:i w:val="0"/>
      </w:rPr>
    </w:lvl>
    <w:lvl w:ilvl="1" w:tplc="04090001">
      <w:start w:val="1"/>
      <w:numFmt w:val="bullet"/>
      <w:lvlText w:val=""/>
      <w:lvlJc w:val="left"/>
      <w:pPr>
        <w:tabs>
          <w:tab w:val="num" w:pos="1440"/>
        </w:tabs>
        <w:ind w:left="1440" w:hanging="360"/>
      </w:pPr>
      <w:rPr>
        <w:rFonts w:ascii="Symbol" w:hAnsi="Symbol" w:hint="default"/>
        <w:b/>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03A6257"/>
    <w:multiLevelType w:val="hybridMultilevel"/>
    <w:tmpl w:val="F7AAE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D755AB"/>
    <w:multiLevelType w:val="hybridMultilevel"/>
    <w:tmpl w:val="F19A2C7A"/>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E2074FC"/>
    <w:multiLevelType w:val="hybridMultilevel"/>
    <w:tmpl w:val="E15298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97C29BC"/>
    <w:multiLevelType w:val="hybridMultilevel"/>
    <w:tmpl w:val="75B05220"/>
    <w:lvl w:ilvl="0" w:tplc="09AC5D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A4372ED"/>
    <w:multiLevelType w:val="hybridMultilevel"/>
    <w:tmpl w:val="A1444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8C4D7F"/>
    <w:multiLevelType w:val="hybridMultilevel"/>
    <w:tmpl w:val="C4D601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D07C6E"/>
    <w:multiLevelType w:val="hybridMultilevel"/>
    <w:tmpl w:val="A936E5D0"/>
    <w:lvl w:ilvl="0" w:tplc="9386296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15953AF"/>
    <w:multiLevelType w:val="hybridMultilevel"/>
    <w:tmpl w:val="C5DAA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DF1354"/>
    <w:multiLevelType w:val="hybridMultilevel"/>
    <w:tmpl w:val="413A98FA"/>
    <w:lvl w:ilvl="0" w:tplc="04090005">
      <w:start w:val="1"/>
      <w:numFmt w:val="bullet"/>
      <w:pStyle w:val="Bullet3"/>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1A7520D"/>
    <w:multiLevelType w:val="hybridMultilevel"/>
    <w:tmpl w:val="BF8CE3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928375A"/>
    <w:multiLevelType w:val="hybridMultilevel"/>
    <w:tmpl w:val="A3F09DC2"/>
    <w:lvl w:ilvl="0" w:tplc="FFFFFFFF">
      <w:start w:val="1"/>
      <w:numFmt w:val="bullet"/>
      <w:lvlText w:val=""/>
      <w:lvlJc w:val="left"/>
      <w:pPr>
        <w:tabs>
          <w:tab w:val="num" w:pos="792"/>
        </w:tabs>
        <w:ind w:left="432"/>
      </w:pPr>
      <w:rPr>
        <w:rFonts w:ascii="Symbol" w:hAnsi="Symbol" w:hint="default"/>
      </w:rPr>
    </w:lvl>
    <w:lvl w:ilvl="1" w:tplc="FFFFFFFF">
      <w:numFmt w:val="bullet"/>
      <w:lvlText w:val="-"/>
      <w:lvlJc w:val="left"/>
      <w:pPr>
        <w:tabs>
          <w:tab w:val="num" w:pos="1500"/>
        </w:tabs>
        <w:ind w:left="1500" w:hanging="360"/>
      </w:pPr>
      <w:rPr>
        <w:rFonts w:ascii="Times New Roman" w:eastAsia="Times New Roman" w:hAnsi="Times New Roman" w:hint="default"/>
      </w:rPr>
    </w:lvl>
    <w:lvl w:ilvl="2" w:tplc="FFFFFFFF">
      <w:start w:val="1"/>
      <w:numFmt w:val="lowerRoman"/>
      <w:lvlText w:val="%3."/>
      <w:lvlJc w:val="right"/>
      <w:pPr>
        <w:tabs>
          <w:tab w:val="num" w:pos="2220"/>
        </w:tabs>
        <w:ind w:left="2220" w:hanging="180"/>
      </w:pPr>
      <w:rPr>
        <w:rFonts w:cs="Times New Roman"/>
      </w:rPr>
    </w:lvl>
    <w:lvl w:ilvl="3" w:tplc="FFFFFFFF" w:tentative="1">
      <w:start w:val="1"/>
      <w:numFmt w:val="decimal"/>
      <w:lvlText w:val="%4."/>
      <w:lvlJc w:val="left"/>
      <w:pPr>
        <w:tabs>
          <w:tab w:val="num" w:pos="2940"/>
        </w:tabs>
        <w:ind w:left="2940" w:hanging="360"/>
      </w:pPr>
      <w:rPr>
        <w:rFonts w:cs="Times New Roman"/>
      </w:rPr>
    </w:lvl>
    <w:lvl w:ilvl="4" w:tplc="FFFFFFFF" w:tentative="1">
      <w:start w:val="1"/>
      <w:numFmt w:val="lowerLetter"/>
      <w:lvlText w:val="%5."/>
      <w:lvlJc w:val="left"/>
      <w:pPr>
        <w:tabs>
          <w:tab w:val="num" w:pos="3660"/>
        </w:tabs>
        <w:ind w:left="3660" w:hanging="360"/>
      </w:pPr>
      <w:rPr>
        <w:rFonts w:cs="Times New Roman"/>
      </w:rPr>
    </w:lvl>
    <w:lvl w:ilvl="5" w:tplc="FFFFFFFF" w:tentative="1">
      <w:start w:val="1"/>
      <w:numFmt w:val="lowerRoman"/>
      <w:lvlText w:val="%6."/>
      <w:lvlJc w:val="right"/>
      <w:pPr>
        <w:tabs>
          <w:tab w:val="num" w:pos="4380"/>
        </w:tabs>
        <w:ind w:left="4380" w:hanging="180"/>
      </w:pPr>
      <w:rPr>
        <w:rFonts w:cs="Times New Roman"/>
      </w:rPr>
    </w:lvl>
    <w:lvl w:ilvl="6" w:tplc="FFFFFFFF" w:tentative="1">
      <w:start w:val="1"/>
      <w:numFmt w:val="decimal"/>
      <w:lvlText w:val="%7."/>
      <w:lvlJc w:val="left"/>
      <w:pPr>
        <w:tabs>
          <w:tab w:val="num" w:pos="5100"/>
        </w:tabs>
        <w:ind w:left="5100" w:hanging="360"/>
      </w:pPr>
      <w:rPr>
        <w:rFonts w:cs="Times New Roman"/>
      </w:rPr>
    </w:lvl>
    <w:lvl w:ilvl="7" w:tplc="FFFFFFFF" w:tentative="1">
      <w:start w:val="1"/>
      <w:numFmt w:val="lowerLetter"/>
      <w:lvlText w:val="%8."/>
      <w:lvlJc w:val="left"/>
      <w:pPr>
        <w:tabs>
          <w:tab w:val="num" w:pos="5820"/>
        </w:tabs>
        <w:ind w:left="5820" w:hanging="360"/>
      </w:pPr>
      <w:rPr>
        <w:rFonts w:cs="Times New Roman"/>
      </w:rPr>
    </w:lvl>
    <w:lvl w:ilvl="8" w:tplc="FFFFFFFF" w:tentative="1">
      <w:start w:val="1"/>
      <w:numFmt w:val="lowerRoman"/>
      <w:lvlText w:val="%9."/>
      <w:lvlJc w:val="right"/>
      <w:pPr>
        <w:tabs>
          <w:tab w:val="num" w:pos="6540"/>
        </w:tabs>
        <w:ind w:left="6540" w:hanging="180"/>
      </w:pPr>
      <w:rPr>
        <w:rFonts w:cs="Times New Roman"/>
      </w:rPr>
    </w:lvl>
  </w:abstractNum>
  <w:abstractNum w:abstractNumId="34" w15:restartNumberingAfterBreak="0">
    <w:nsid w:val="7C8C4E44"/>
    <w:multiLevelType w:val="hybridMultilevel"/>
    <w:tmpl w:val="2DDCA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9D06EE"/>
    <w:multiLevelType w:val="hybridMultilevel"/>
    <w:tmpl w:val="29E0F7D2"/>
    <w:lvl w:ilvl="0" w:tplc="36FCD164">
      <w:start w:val="1"/>
      <w:numFmt w:val="bullet"/>
      <w:pStyle w:val="BodyTextBullet1"/>
      <w:lvlText w:val=""/>
      <w:lvlJc w:val="left"/>
      <w:pPr>
        <w:tabs>
          <w:tab w:val="num" w:pos="720"/>
        </w:tabs>
        <w:ind w:left="720" w:hanging="360"/>
      </w:pPr>
      <w:rPr>
        <w:rFonts w:ascii="Symbol" w:hAnsi="Symbol" w:hint="default"/>
      </w:rPr>
    </w:lvl>
    <w:lvl w:ilvl="1" w:tplc="8278B2EC">
      <w:start w:val="1"/>
      <w:numFmt w:val="bullet"/>
      <w:lvlText w:val="o"/>
      <w:lvlJc w:val="left"/>
      <w:pPr>
        <w:tabs>
          <w:tab w:val="num" w:pos="1440"/>
        </w:tabs>
        <w:ind w:left="1440" w:hanging="360"/>
      </w:pPr>
      <w:rPr>
        <w:rFonts w:ascii="Courier New" w:hAnsi="Courier New" w:cs="Courier New" w:hint="default"/>
      </w:rPr>
    </w:lvl>
    <w:lvl w:ilvl="2" w:tplc="8FC287F4" w:tentative="1">
      <w:start w:val="1"/>
      <w:numFmt w:val="bullet"/>
      <w:lvlText w:val=""/>
      <w:lvlJc w:val="left"/>
      <w:pPr>
        <w:tabs>
          <w:tab w:val="num" w:pos="2160"/>
        </w:tabs>
        <w:ind w:left="2160" w:hanging="360"/>
      </w:pPr>
      <w:rPr>
        <w:rFonts w:ascii="Wingdings" w:hAnsi="Wingdings" w:hint="default"/>
      </w:rPr>
    </w:lvl>
    <w:lvl w:ilvl="3" w:tplc="39E8EDDA" w:tentative="1">
      <w:start w:val="1"/>
      <w:numFmt w:val="bullet"/>
      <w:lvlText w:val=""/>
      <w:lvlJc w:val="left"/>
      <w:pPr>
        <w:tabs>
          <w:tab w:val="num" w:pos="2880"/>
        </w:tabs>
        <w:ind w:left="2880" w:hanging="360"/>
      </w:pPr>
      <w:rPr>
        <w:rFonts w:ascii="Symbol" w:hAnsi="Symbol" w:hint="default"/>
      </w:rPr>
    </w:lvl>
    <w:lvl w:ilvl="4" w:tplc="6E4A6EB6" w:tentative="1">
      <w:start w:val="1"/>
      <w:numFmt w:val="bullet"/>
      <w:lvlText w:val="o"/>
      <w:lvlJc w:val="left"/>
      <w:pPr>
        <w:tabs>
          <w:tab w:val="num" w:pos="3600"/>
        </w:tabs>
        <w:ind w:left="3600" w:hanging="360"/>
      </w:pPr>
      <w:rPr>
        <w:rFonts w:ascii="Courier New" w:hAnsi="Courier New" w:cs="Courier New" w:hint="default"/>
      </w:rPr>
    </w:lvl>
    <w:lvl w:ilvl="5" w:tplc="9AA4332E" w:tentative="1">
      <w:start w:val="1"/>
      <w:numFmt w:val="bullet"/>
      <w:lvlText w:val=""/>
      <w:lvlJc w:val="left"/>
      <w:pPr>
        <w:tabs>
          <w:tab w:val="num" w:pos="4320"/>
        </w:tabs>
        <w:ind w:left="4320" w:hanging="360"/>
      </w:pPr>
      <w:rPr>
        <w:rFonts w:ascii="Wingdings" w:hAnsi="Wingdings" w:hint="default"/>
      </w:rPr>
    </w:lvl>
    <w:lvl w:ilvl="6" w:tplc="C82823AA" w:tentative="1">
      <w:start w:val="1"/>
      <w:numFmt w:val="bullet"/>
      <w:lvlText w:val=""/>
      <w:lvlJc w:val="left"/>
      <w:pPr>
        <w:tabs>
          <w:tab w:val="num" w:pos="5040"/>
        </w:tabs>
        <w:ind w:left="5040" w:hanging="360"/>
      </w:pPr>
      <w:rPr>
        <w:rFonts w:ascii="Symbol" w:hAnsi="Symbol" w:hint="default"/>
      </w:rPr>
    </w:lvl>
    <w:lvl w:ilvl="7" w:tplc="89C24D20" w:tentative="1">
      <w:start w:val="1"/>
      <w:numFmt w:val="bullet"/>
      <w:lvlText w:val="o"/>
      <w:lvlJc w:val="left"/>
      <w:pPr>
        <w:tabs>
          <w:tab w:val="num" w:pos="5760"/>
        </w:tabs>
        <w:ind w:left="5760" w:hanging="360"/>
      </w:pPr>
      <w:rPr>
        <w:rFonts w:ascii="Courier New" w:hAnsi="Courier New" w:cs="Courier New" w:hint="default"/>
      </w:rPr>
    </w:lvl>
    <w:lvl w:ilvl="8" w:tplc="23F02C64"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33"/>
  </w:num>
  <w:num w:numId="21">
    <w:abstractNumId w:val="18"/>
  </w:num>
  <w:num w:numId="22">
    <w:abstractNumId w:val="11"/>
  </w:num>
  <w:num w:numId="23">
    <w:abstractNumId w:val="22"/>
  </w:num>
  <w:num w:numId="24">
    <w:abstractNumId w:val="31"/>
  </w:num>
  <w:num w:numId="25">
    <w:abstractNumId w:val="17"/>
  </w:num>
  <w:num w:numId="26">
    <w:abstractNumId w:val="32"/>
  </w:num>
  <w:num w:numId="27">
    <w:abstractNumId w:val="15"/>
  </w:num>
  <w:num w:numId="28">
    <w:abstractNumId w:val="28"/>
  </w:num>
  <w:num w:numId="29">
    <w:abstractNumId w:val="24"/>
  </w:num>
  <w:num w:numId="30">
    <w:abstractNumId w:val="25"/>
  </w:num>
  <w:num w:numId="31">
    <w:abstractNumId w:val="35"/>
  </w:num>
  <w:num w:numId="32">
    <w:abstractNumId w:val="26"/>
  </w:num>
  <w:num w:numId="33">
    <w:abstractNumId w:val="14"/>
  </w:num>
  <w:num w:numId="34">
    <w:abstractNumId w:val="34"/>
  </w:num>
  <w:num w:numId="35">
    <w:abstractNumId w:val="16"/>
  </w:num>
  <w:num w:numId="36">
    <w:abstractNumId w:val="12"/>
  </w:num>
  <w:num w:numId="37">
    <w:abstractNumId w:val="10"/>
  </w:num>
  <w:num w:numId="38">
    <w:abstractNumId w:val="21"/>
  </w:num>
  <w:num w:numId="39">
    <w:abstractNumId w:val="20"/>
  </w:num>
  <w:num w:numId="40">
    <w:abstractNumId w:val="19"/>
  </w:num>
  <w:num w:numId="41">
    <w:abstractNumId w:val="27"/>
  </w:num>
  <w:num w:numId="42">
    <w:abstractNumId w:val="23"/>
  </w:num>
  <w:num w:numId="43">
    <w:abstractNumId w:val="29"/>
  </w:num>
  <w:num w:numId="44">
    <w:abstractNumId w:val="13"/>
  </w:num>
  <w:num w:numId="45">
    <w:abstractNumId w:val="3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rawingGridHorizontalSpacing w:val="120"/>
  <w:displayHorizont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349B0"/>
    <w:rsid w:val="0000155E"/>
    <w:rsid w:val="00010081"/>
    <w:rsid w:val="00010AEA"/>
    <w:rsid w:val="000119ED"/>
    <w:rsid w:val="00011EBF"/>
    <w:rsid w:val="00014D32"/>
    <w:rsid w:val="00015850"/>
    <w:rsid w:val="000206CC"/>
    <w:rsid w:val="0002463C"/>
    <w:rsid w:val="00033350"/>
    <w:rsid w:val="000338C8"/>
    <w:rsid w:val="000410B4"/>
    <w:rsid w:val="00042B11"/>
    <w:rsid w:val="00047723"/>
    <w:rsid w:val="00050593"/>
    <w:rsid w:val="00052A76"/>
    <w:rsid w:val="00053AEB"/>
    <w:rsid w:val="00053EFE"/>
    <w:rsid w:val="00056CA5"/>
    <w:rsid w:val="00057A09"/>
    <w:rsid w:val="000621FB"/>
    <w:rsid w:val="0007061C"/>
    <w:rsid w:val="00071782"/>
    <w:rsid w:val="00072CBB"/>
    <w:rsid w:val="00073451"/>
    <w:rsid w:val="00076E11"/>
    <w:rsid w:val="0008052F"/>
    <w:rsid w:val="00090D4E"/>
    <w:rsid w:val="000929E3"/>
    <w:rsid w:val="0009501D"/>
    <w:rsid w:val="000A0B65"/>
    <w:rsid w:val="000A0EE0"/>
    <w:rsid w:val="000A186F"/>
    <w:rsid w:val="000A250A"/>
    <w:rsid w:val="000B3EFA"/>
    <w:rsid w:val="000B5473"/>
    <w:rsid w:val="000B55F1"/>
    <w:rsid w:val="000B6479"/>
    <w:rsid w:val="000C1EBE"/>
    <w:rsid w:val="000C3D05"/>
    <w:rsid w:val="000C420A"/>
    <w:rsid w:val="000C5D9C"/>
    <w:rsid w:val="000C7040"/>
    <w:rsid w:val="000D1CD8"/>
    <w:rsid w:val="000E1458"/>
    <w:rsid w:val="000E1EDC"/>
    <w:rsid w:val="000E31C1"/>
    <w:rsid w:val="000E4554"/>
    <w:rsid w:val="000F4373"/>
    <w:rsid w:val="000F7E3E"/>
    <w:rsid w:val="001007CC"/>
    <w:rsid w:val="001023D9"/>
    <w:rsid w:val="001071B0"/>
    <w:rsid w:val="001113D1"/>
    <w:rsid w:val="001162B6"/>
    <w:rsid w:val="00116D6B"/>
    <w:rsid w:val="001171B1"/>
    <w:rsid w:val="0012337C"/>
    <w:rsid w:val="00123901"/>
    <w:rsid w:val="0012424A"/>
    <w:rsid w:val="00124D97"/>
    <w:rsid w:val="00132E50"/>
    <w:rsid w:val="00134E41"/>
    <w:rsid w:val="00135887"/>
    <w:rsid w:val="00136CAE"/>
    <w:rsid w:val="00137068"/>
    <w:rsid w:val="00142176"/>
    <w:rsid w:val="00143A9A"/>
    <w:rsid w:val="00144EAA"/>
    <w:rsid w:val="00145619"/>
    <w:rsid w:val="0014717F"/>
    <w:rsid w:val="00154AF0"/>
    <w:rsid w:val="00160350"/>
    <w:rsid w:val="00161619"/>
    <w:rsid w:val="00161A2C"/>
    <w:rsid w:val="0016264A"/>
    <w:rsid w:val="00171EC7"/>
    <w:rsid w:val="0017280F"/>
    <w:rsid w:val="00172A73"/>
    <w:rsid w:val="00172D9C"/>
    <w:rsid w:val="001733F6"/>
    <w:rsid w:val="00174FE8"/>
    <w:rsid w:val="00176E3B"/>
    <w:rsid w:val="00177148"/>
    <w:rsid w:val="001802F8"/>
    <w:rsid w:val="00182ED6"/>
    <w:rsid w:val="00183147"/>
    <w:rsid w:val="00183715"/>
    <w:rsid w:val="00183DF2"/>
    <w:rsid w:val="00186095"/>
    <w:rsid w:val="00191514"/>
    <w:rsid w:val="0019283C"/>
    <w:rsid w:val="001935CF"/>
    <w:rsid w:val="00194145"/>
    <w:rsid w:val="00195565"/>
    <w:rsid w:val="0019574B"/>
    <w:rsid w:val="001A1B05"/>
    <w:rsid w:val="001B02F8"/>
    <w:rsid w:val="001B170B"/>
    <w:rsid w:val="001B314A"/>
    <w:rsid w:val="001C2144"/>
    <w:rsid w:val="001D1F55"/>
    <w:rsid w:val="001D51F2"/>
    <w:rsid w:val="001E4C5C"/>
    <w:rsid w:val="001F0F5C"/>
    <w:rsid w:val="001F2035"/>
    <w:rsid w:val="001F350F"/>
    <w:rsid w:val="001F3C93"/>
    <w:rsid w:val="001F7423"/>
    <w:rsid w:val="00202C89"/>
    <w:rsid w:val="00203FA3"/>
    <w:rsid w:val="002045B2"/>
    <w:rsid w:val="002102FA"/>
    <w:rsid w:val="00212355"/>
    <w:rsid w:val="00212DFF"/>
    <w:rsid w:val="00214EFD"/>
    <w:rsid w:val="00222ADE"/>
    <w:rsid w:val="002252F9"/>
    <w:rsid w:val="00231FD4"/>
    <w:rsid w:val="0023364F"/>
    <w:rsid w:val="00233867"/>
    <w:rsid w:val="00234617"/>
    <w:rsid w:val="00235E12"/>
    <w:rsid w:val="00237768"/>
    <w:rsid w:val="00240155"/>
    <w:rsid w:val="00241A6C"/>
    <w:rsid w:val="00252BB1"/>
    <w:rsid w:val="0025498F"/>
    <w:rsid w:val="00256B7B"/>
    <w:rsid w:val="002600DF"/>
    <w:rsid w:val="00260D2B"/>
    <w:rsid w:val="0026157A"/>
    <w:rsid w:val="0026367D"/>
    <w:rsid w:val="00266F03"/>
    <w:rsid w:val="00267D85"/>
    <w:rsid w:val="0027233C"/>
    <w:rsid w:val="002746AC"/>
    <w:rsid w:val="00277C03"/>
    <w:rsid w:val="002836F4"/>
    <w:rsid w:val="00285F43"/>
    <w:rsid w:val="002907CC"/>
    <w:rsid w:val="00295A96"/>
    <w:rsid w:val="00295EDD"/>
    <w:rsid w:val="0029632F"/>
    <w:rsid w:val="002A0043"/>
    <w:rsid w:val="002A1CF3"/>
    <w:rsid w:val="002B11BD"/>
    <w:rsid w:val="002B4B81"/>
    <w:rsid w:val="002B7A64"/>
    <w:rsid w:val="002C0667"/>
    <w:rsid w:val="002C2638"/>
    <w:rsid w:val="002C2737"/>
    <w:rsid w:val="002D2526"/>
    <w:rsid w:val="002D2770"/>
    <w:rsid w:val="002D3AA2"/>
    <w:rsid w:val="002D54EF"/>
    <w:rsid w:val="002D5511"/>
    <w:rsid w:val="002E07CD"/>
    <w:rsid w:val="002E42D6"/>
    <w:rsid w:val="002E6D8E"/>
    <w:rsid w:val="002F03F9"/>
    <w:rsid w:val="002F1894"/>
    <w:rsid w:val="002F41EC"/>
    <w:rsid w:val="002F5209"/>
    <w:rsid w:val="002F5662"/>
    <w:rsid w:val="003004F9"/>
    <w:rsid w:val="0030065C"/>
    <w:rsid w:val="00304289"/>
    <w:rsid w:val="003057EB"/>
    <w:rsid w:val="00305B7C"/>
    <w:rsid w:val="00310B34"/>
    <w:rsid w:val="00313FD0"/>
    <w:rsid w:val="003160A0"/>
    <w:rsid w:val="00320685"/>
    <w:rsid w:val="00322762"/>
    <w:rsid w:val="00327047"/>
    <w:rsid w:val="00330F98"/>
    <w:rsid w:val="00332462"/>
    <w:rsid w:val="003342AD"/>
    <w:rsid w:val="00335C02"/>
    <w:rsid w:val="00335E68"/>
    <w:rsid w:val="00337AA7"/>
    <w:rsid w:val="003432CF"/>
    <w:rsid w:val="00345031"/>
    <w:rsid w:val="00355A03"/>
    <w:rsid w:val="003602CC"/>
    <w:rsid w:val="00360A1D"/>
    <w:rsid w:val="00363441"/>
    <w:rsid w:val="00364D4D"/>
    <w:rsid w:val="00372725"/>
    <w:rsid w:val="00374EA4"/>
    <w:rsid w:val="0037557D"/>
    <w:rsid w:val="0037681E"/>
    <w:rsid w:val="0037717C"/>
    <w:rsid w:val="00383A63"/>
    <w:rsid w:val="00383B9C"/>
    <w:rsid w:val="003847A0"/>
    <w:rsid w:val="00391D6A"/>
    <w:rsid w:val="003962F6"/>
    <w:rsid w:val="003A099D"/>
    <w:rsid w:val="003A1C93"/>
    <w:rsid w:val="003A1E7B"/>
    <w:rsid w:val="003A31E5"/>
    <w:rsid w:val="003A67AF"/>
    <w:rsid w:val="003B1134"/>
    <w:rsid w:val="003B129E"/>
    <w:rsid w:val="003B377A"/>
    <w:rsid w:val="003B5897"/>
    <w:rsid w:val="003B658A"/>
    <w:rsid w:val="003C18BA"/>
    <w:rsid w:val="003C291D"/>
    <w:rsid w:val="003C465E"/>
    <w:rsid w:val="003D039D"/>
    <w:rsid w:val="003D239F"/>
    <w:rsid w:val="003D2768"/>
    <w:rsid w:val="003D6C46"/>
    <w:rsid w:val="003D76C0"/>
    <w:rsid w:val="003E15DF"/>
    <w:rsid w:val="003E18BD"/>
    <w:rsid w:val="003E37A9"/>
    <w:rsid w:val="003E4BEA"/>
    <w:rsid w:val="003E696D"/>
    <w:rsid w:val="003F009A"/>
    <w:rsid w:val="003F095F"/>
    <w:rsid w:val="003F11EA"/>
    <w:rsid w:val="003F6160"/>
    <w:rsid w:val="004047D6"/>
    <w:rsid w:val="00411D99"/>
    <w:rsid w:val="004122BE"/>
    <w:rsid w:val="0041278E"/>
    <w:rsid w:val="00412E82"/>
    <w:rsid w:val="004143EB"/>
    <w:rsid w:val="004150D1"/>
    <w:rsid w:val="004158E1"/>
    <w:rsid w:val="00422F59"/>
    <w:rsid w:val="004259B9"/>
    <w:rsid w:val="00426924"/>
    <w:rsid w:val="00430F25"/>
    <w:rsid w:val="00431E58"/>
    <w:rsid w:val="00433800"/>
    <w:rsid w:val="004342D8"/>
    <w:rsid w:val="00447EB7"/>
    <w:rsid w:val="0045188A"/>
    <w:rsid w:val="00452CD0"/>
    <w:rsid w:val="00460F91"/>
    <w:rsid w:val="00461C65"/>
    <w:rsid w:val="0046260D"/>
    <w:rsid w:val="00464931"/>
    <w:rsid w:val="00467F7B"/>
    <w:rsid w:val="004737F9"/>
    <w:rsid w:val="004743D6"/>
    <w:rsid w:val="0047577E"/>
    <w:rsid w:val="004828EF"/>
    <w:rsid w:val="00485475"/>
    <w:rsid w:val="00486AA1"/>
    <w:rsid w:val="0049294E"/>
    <w:rsid w:val="00496AE7"/>
    <w:rsid w:val="00496D86"/>
    <w:rsid w:val="004A3B41"/>
    <w:rsid w:val="004A7E9A"/>
    <w:rsid w:val="004B19E5"/>
    <w:rsid w:val="004B2160"/>
    <w:rsid w:val="004B780F"/>
    <w:rsid w:val="004C0F8B"/>
    <w:rsid w:val="004C696A"/>
    <w:rsid w:val="004D2071"/>
    <w:rsid w:val="004D2E2B"/>
    <w:rsid w:val="004D3885"/>
    <w:rsid w:val="004D710B"/>
    <w:rsid w:val="004E0E39"/>
    <w:rsid w:val="004E4E16"/>
    <w:rsid w:val="004E6A0B"/>
    <w:rsid w:val="004E6FA3"/>
    <w:rsid w:val="004F1E74"/>
    <w:rsid w:val="004F239A"/>
    <w:rsid w:val="004F5C86"/>
    <w:rsid w:val="00500477"/>
    <w:rsid w:val="00500F07"/>
    <w:rsid w:val="00500F79"/>
    <w:rsid w:val="00501F1A"/>
    <w:rsid w:val="00504245"/>
    <w:rsid w:val="00510B1A"/>
    <w:rsid w:val="00512BC3"/>
    <w:rsid w:val="00515DF9"/>
    <w:rsid w:val="005160A1"/>
    <w:rsid w:val="00521724"/>
    <w:rsid w:val="00530687"/>
    <w:rsid w:val="00532603"/>
    <w:rsid w:val="00534122"/>
    <w:rsid w:val="00547AFD"/>
    <w:rsid w:val="005509CD"/>
    <w:rsid w:val="00550A8B"/>
    <w:rsid w:val="00555A31"/>
    <w:rsid w:val="005614D9"/>
    <w:rsid w:val="0056313D"/>
    <w:rsid w:val="0056467D"/>
    <w:rsid w:val="0056712B"/>
    <w:rsid w:val="0056750B"/>
    <w:rsid w:val="00567582"/>
    <w:rsid w:val="00571CF3"/>
    <w:rsid w:val="00572856"/>
    <w:rsid w:val="00573AEA"/>
    <w:rsid w:val="00574702"/>
    <w:rsid w:val="0057638C"/>
    <w:rsid w:val="0057661F"/>
    <w:rsid w:val="00580083"/>
    <w:rsid w:val="005871E6"/>
    <w:rsid w:val="00587913"/>
    <w:rsid w:val="00590770"/>
    <w:rsid w:val="00590F66"/>
    <w:rsid w:val="005931DF"/>
    <w:rsid w:val="00595318"/>
    <w:rsid w:val="005A1B22"/>
    <w:rsid w:val="005A25EE"/>
    <w:rsid w:val="005A298E"/>
    <w:rsid w:val="005A46F8"/>
    <w:rsid w:val="005B06C7"/>
    <w:rsid w:val="005B1755"/>
    <w:rsid w:val="005B232B"/>
    <w:rsid w:val="005C0A9A"/>
    <w:rsid w:val="005C15F2"/>
    <w:rsid w:val="005D16DE"/>
    <w:rsid w:val="005E00D0"/>
    <w:rsid w:val="005E2073"/>
    <w:rsid w:val="005E6538"/>
    <w:rsid w:val="005E6D93"/>
    <w:rsid w:val="005F4D12"/>
    <w:rsid w:val="00601D41"/>
    <w:rsid w:val="00602923"/>
    <w:rsid w:val="00604EB0"/>
    <w:rsid w:val="006072FA"/>
    <w:rsid w:val="00607929"/>
    <w:rsid w:val="006103FA"/>
    <w:rsid w:val="00612116"/>
    <w:rsid w:val="00620D74"/>
    <w:rsid w:val="00621989"/>
    <w:rsid w:val="00624F1F"/>
    <w:rsid w:val="00627253"/>
    <w:rsid w:val="006301D2"/>
    <w:rsid w:val="00637855"/>
    <w:rsid w:val="006378B9"/>
    <w:rsid w:val="00637BC3"/>
    <w:rsid w:val="006408D0"/>
    <w:rsid w:val="006410DD"/>
    <w:rsid w:val="00644F5B"/>
    <w:rsid w:val="0064642A"/>
    <w:rsid w:val="00650985"/>
    <w:rsid w:val="00656E6C"/>
    <w:rsid w:val="00660FBC"/>
    <w:rsid w:val="0066473B"/>
    <w:rsid w:val="00671D34"/>
    <w:rsid w:val="0067246C"/>
    <w:rsid w:val="00681588"/>
    <w:rsid w:val="00682010"/>
    <w:rsid w:val="00682973"/>
    <w:rsid w:val="00682AC4"/>
    <w:rsid w:val="0068469F"/>
    <w:rsid w:val="00684809"/>
    <w:rsid w:val="00687BEA"/>
    <w:rsid w:val="0069147C"/>
    <w:rsid w:val="0069506A"/>
    <w:rsid w:val="0069695A"/>
    <w:rsid w:val="00697A82"/>
    <w:rsid w:val="006B0833"/>
    <w:rsid w:val="006B1206"/>
    <w:rsid w:val="006B1E53"/>
    <w:rsid w:val="006B53B8"/>
    <w:rsid w:val="006B5586"/>
    <w:rsid w:val="006B5C43"/>
    <w:rsid w:val="006B5DF3"/>
    <w:rsid w:val="006C023B"/>
    <w:rsid w:val="006C2C94"/>
    <w:rsid w:val="006C4055"/>
    <w:rsid w:val="006D3332"/>
    <w:rsid w:val="006D4434"/>
    <w:rsid w:val="006D556D"/>
    <w:rsid w:val="006E0709"/>
    <w:rsid w:val="006E1C0E"/>
    <w:rsid w:val="006E25CE"/>
    <w:rsid w:val="006E3464"/>
    <w:rsid w:val="006F1C6E"/>
    <w:rsid w:val="006F3893"/>
    <w:rsid w:val="006F4B75"/>
    <w:rsid w:val="006F51D5"/>
    <w:rsid w:val="006F581C"/>
    <w:rsid w:val="00704BDB"/>
    <w:rsid w:val="007110D4"/>
    <w:rsid w:val="00716442"/>
    <w:rsid w:val="0071779F"/>
    <w:rsid w:val="00717FB6"/>
    <w:rsid w:val="00721543"/>
    <w:rsid w:val="00723F45"/>
    <w:rsid w:val="00724B66"/>
    <w:rsid w:val="007257E6"/>
    <w:rsid w:val="007355A4"/>
    <w:rsid w:val="00736C2F"/>
    <w:rsid w:val="007445E1"/>
    <w:rsid w:val="007468BB"/>
    <w:rsid w:val="00757695"/>
    <w:rsid w:val="00757E52"/>
    <w:rsid w:val="00762A55"/>
    <w:rsid w:val="007640AA"/>
    <w:rsid w:val="00764C36"/>
    <w:rsid w:val="0076535A"/>
    <w:rsid w:val="007717FC"/>
    <w:rsid w:val="00775649"/>
    <w:rsid w:val="00776885"/>
    <w:rsid w:val="007825A2"/>
    <w:rsid w:val="00785288"/>
    <w:rsid w:val="0078591A"/>
    <w:rsid w:val="00787CBA"/>
    <w:rsid w:val="0079587D"/>
    <w:rsid w:val="00795E57"/>
    <w:rsid w:val="007A23F5"/>
    <w:rsid w:val="007A28A8"/>
    <w:rsid w:val="007A2D21"/>
    <w:rsid w:val="007A3252"/>
    <w:rsid w:val="007A4009"/>
    <w:rsid w:val="007A5F2E"/>
    <w:rsid w:val="007A69A5"/>
    <w:rsid w:val="007B23D9"/>
    <w:rsid w:val="007B35F4"/>
    <w:rsid w:val="007B53D9"/>
    <w:rsid w:val="007C37A5"/>
    <w:rsid w:val="007C4BAA"/>
    <w:rsid w:val="007D09CD"/>
    <w:rsid w:val="007D1E50"/>
    <w:rsid w:val="007D7551"/>
    <w:rsid w:val="007E1714"/>
    <w:rsid w:val="007E3F67"/>
    <w:rsid w:val="007E4D18"/>
    <w:rsid w:val="007E600E"/>
    <w:rsid w:val="007F0818"/>
    <w:rsid w:val="007F1B04"/>
    <w:rsid w:val="007F3F01"/>
    <w:rsid w:val="007F478E"/>
    <w:rsid w:val="007F5857"/>
    <w:rsid w:val="00800D38"/>
    <w:rsid w:val="00802BB9"/>
    <w:rsid w:val="0080794F"/>
    <w:rsid w:val="00807FCD"/>
    <w:rsid w:val="008104FB"/>
    <w:rsid w:val="0081508B"/>
    <w:rsid w:val="00815124"/>
    <w:rsid w:val="00823779"/>
    <w:rsid w:val="00823BBF"/>
    <w:rsid w:val="00824038"/>
    <w:rsid w:val="00825996"/>
    <w:rsid w:val="00826DF1"/>
    <w:rsid w:val="0083066C"/>
    <w:rsid w:val="00830C31"/>
    <w:rsid w:val="008313C9"/>
    <w:rsid w:val="008349B0"/>
    <w:rsid w:val="008406C8"/>
    <w:rsid w:val="0084178D"/>
    <w:rsid w:val="00844F5A"/>
    <w:rsid w:val="00845B27"/>
    <w:rsid w:val="008470E1"/>
    <w:rsid w:val="008507B1"/>
    <w:rsid w:val="008542BA"/>
    <w:rsid w:val="008545DE"/>
    <w:rsid w:val="0086347D"/>
    <w:rsid w:val="00864F43"/>
    <w:rsid w:val="008672BB"/>
    <w:rsid w:val="00867524"/>
    <w:rsid w:val="00873716"/>
    <w:rsid w:val="008749EC"/>
    <w:rsid w:val="00876D37"/>
    <w:rsid w:val="008826FA"/>
    <w:rsid w:val="008868C3"/>
    <w:rsid w:val="0089002E"/>
    <w:rsid w:val="00890923"/>
    <w:rsid w:val="00891033"/>
    <w:rsid w:val="00891988"/>
    <w:rsid w:val="00892940"/>
    <w:rsid w:val="008A2937"/>
    <w:rsid w:val="008A29F9"/>
    <w:rsid w:val="008A31E6"/>
    <w:rsid w:val="008B7D33"/>
    <w:rsid w:val="008C1126"/>
    <w:rsid w:val="008C3067"/>
    <w:rsid w:val="008C48C5"/>
    <w:rsid w:val="008C51DB"/>
    <w:rsid w:val="008C65F4"/>
    <w:rsid w:val="008D3F16"/>
    <w:rsid w:val="008D584B"/>
    <w:rsid w:val="008E22FA"/>
    <w:rsid w:val="008E348A"/>
    <w:rsid w:val="008E6B92"/>
    <w:rsid w:val="008F010D"/>
    <w:rsid w:val="008F31CF"/>
    <w:rsid w:val="008F51F9"/>
    <w:rsid w:val="008F56BA"/>
    <w:rsid w:val="009052AF"/>
    <w:rsid w:val="00906DCE"/>
    <w:rsid w:val="00910569"/>
    <w:rsid w:val="0091079F"/>
    <w:rsid w:val="00910A27"/>
    <w:rsid w:val="00915C14"/>
    <w:rsid w:val="009207A1"/>
    <w:rsid w:val="00924396"/>
    <w:rsid w:val="0092654F"/>
    <w:rsid w:val="0093216A"/>
    <w:rsid w:val="00940364"/>
    <w:rsid w:val="00940E7C"/>
    <w:rsid w:val="00945821"/>
    <w:rsid w:val="00947C37"/>
    <w:rsid w:val="00952D14"/>
    <w:rsid w:val="00960217"/>
    <w:rsid w:val="00960859"/>
    <w:rsid w:val="00963AFB"/>
    <w:rsid w:val="009642AD"/>
    <w:rsid w:val="00966511"/>
    <w:rsid w:val="00967469"/>
    <w:rsid w:val="009707B5"/>
    <w:rsid w:val="0097154B"/>
    <w:rsid w:val="009720C6"/>
    <w:rsid w:val="00977B8B"/>
    <w:rsid w:val="009838EE"/>
    <w:rsid w:val="00987A65"/>
    <w:rsid w:val="00994935"/>
    <w:rsid w:val="009B0F66"/>
    <w:rsid w:val="009C05CD"/>
    <w:rsid w:val="009C0F41"/>
    <w:rsid w:val="009C3969"/>
    <w:rsid w:val="009C3C5F"/>
    <w:rsid w:val="009C7EC3"/>
    <w:rsid w:val="009E23C6"/>
    <w:rsid w:val="009E2F07"/>
    <w:rsid w:val="009E6AF5"/>
    <w:rsid w:val="009F153E"/>
    <w:rsid w:val="00A0081C"/>
    <w:rsid w:val="00A01CE3"/>
    <w:rsid w:val="00A02366"/>
    <w:rsid w:val="00A04C1F"/>
    <w:rsid w:val="00A12697"/>
    <w:rsid w:val="00A14B53"/>
    <w:rsid w:val="00A14BBF"/>
    <w:rsid w:val="00A17F57"/>
    <w:rsid w:val="00A201CA"/>
    <w:rsid w:val="00A20221"/>
    <w:rsid w:val="00A2502B"/>
    <w:rsid w:val="00A263EB"/>
    <w:rsid w:val="00A325ED"/>
    <w:rsid w:val="00A40626"/>
    <w:rsid w:val="00A40CDA"/>
    <w:rsid w:val="00A4498C"/>
    <w:rsid w:val="00A54123"/>
    <w:rsid w:val="00A54467"/>
    <w:rsid w:val="00A648AF"/>
    <w:rsid w:val="00A7202F"/>
    <w:rsid w:val="00A76D36"/>
    <w:rsid w:val="00A77F06"/>
    <w:rsid w:val="00A81A3A"/>
    <w:rsid w:val="00A82294"/>
    <w:rsid w:val="00A86131"/>
    <w:rsid w:val="00A87E16"/>
    <w:rsid w:val="00A922EF"/>
    <w:rsid w:val="00A94C58"/>
    <w:rsid w:val="00AA19B6"/>
    <w:rsid w:val="00AA2445"/>
    <w:rsid w:val="00AB1425"/>
    <w:rsid w:val="00AB18E9"/>
    <w:rsid w:val="00AB28B9"/>
    <w:rsid w:val="00AC0808"/>
    <w:rsid w:val="00AC1BF0"/>
    <w:rsid w:val="00AC3BA9"/>
    <w:rsid w:val="00AD3DF7"/>
    <w:rsid w:val="00AD7DCB"/>
    <w:rsid w:val="00AE1E85"/>
    <w:rsid w:val="00AE33A1"/>
    <w:rsid w:val="00AE34EF"/>
    <w:rsid w:val="00AE465B"/>
    <w:rsid w:val="00AE78A1"/>
    <w:rsid w:val="00AF301F"/>
    <w:rsid w:val="00AF48A7"/>
    <w:rsid w:val="00AF5F37"/>
    <w:rsid w:val="00AF6A49"/>
    <w:rsid w:val="00B0048F"/>
    <w:rsid w:val="00B0173F"/>
    <w:rsid w:val="00B05733"/>
    <w:rsid w:val="00B06EFB"/>
    <w:rsid w:val="00B07B18"/>
    <w:rsid w:val="00B07CE7"/>
    <w:rsid w:val="00B1040F"/>
    <w:rsid w:val="00B118BC"/>
    <w:rsid w:val="00B13EC8"/>
    <w:rsid w:val="00B20B3B"/>
    <w:rsid w:val="00B232A5"/>
    <w:rsid w:val="00B25CB9"/>
    <w:rsid w:val="00B26428"/>
    <w:rsid w:val="00B26D38"/>
    <w:rsid w:val="00B27CC6"/>
    <w:rsid w:val="00B32939"/>
    <w:rsid w:val="00B349F7"/>
    <w:rsid w:val="00B40C3E"/>
    <w:rsid w:val="00B41D43"/>
    <w:rsid w:val="00B43F89"/>
    <w:rsid w:val="00B46E8A"/>
    <w:rsid w:val="00B50001"/>
    <w:rsid w:val="00B5324F"/>
    <w:rsid w:val="00B57811"/>
    <w:rsid w:val="00B62088"/>
    <w:rsid w:val="00B65F58"/>
    <w:rsid w:val="00B723F7"/>
    <w:rsid w:val="00B7439D"/>
    <w:rsid w:val="00B816DB"/>
    <w:rsid w:val="00B833A3"/>
    <w:rsid w:val="00B8468D"/>
    <w:rsid w:val="00B85303"/>
    <w:rsid w:val="00B8633E"/>
    <w:rsid w:val="00B86CCC"/>
    <w:rsid w:val="00B87B5F"/>
    <w:rsid w:val="00B91637"/>
    <w:rsid w:val="00B94EB6"/>
    <w:rsid w:val="00B96598"/>
    <w:rsid w:val="00B97FFE"/>
    <w:rsid w:val="00BA25A5"/>
    <w:rsid w:val="00BA690A"/>
    <w:rsid w:val="00BA7DC8"/>
    <w:rsid w:val="00BB0752"/>
    <w:rsid w:val="00BB1CAF"/>
    <w:rsid w:val="00BB1EAD"/>
    <w:rsid w:val="00BC0863"/>
    <w:rsid w:val="00BC32D9"/>
    <w:rsid w:val="00BC52CE"/>
    <w:rsid w:val="00BD3B59"/>
    <w:rsid w:val="00BD5E9B"/>
    <w:rsid w:val="00BD7110"/>
    <w:rsid w:val="00BD7AE3"/>
    <w:rsid w:val="00BE5720"/>
    <w:rsid w:val="00BE74D5"/>
    <w:rsid w:val="00BF1A15"/>
    <w:rsid w:val="00BF3F68"/>
    <w:rsid w:val="00C03C18"/>
    <w:rsid w:val="00C04D2F"/>
    <w:rsid w:val="00C101A5"/>
    <w:rsid w:val="00C116CC"/>
    <w:rsid w:val="00C132BA"/>
    <w:rsid w:val="00C16A52"/>
    <w:rsid w:val="00C219E9"/>
    <w:rsid w:val="00C22E38"/>
    <w:rsid w:val="00C26C82"/>
    <w:rsid w:val="00C27225"/>
    <w:rsid w:val="00C34305"/>
    <w:rsid w:val="00C35023"/>
    <w:rsid w:val="00C35D61"/>
    <w:rsid w:val="00C45AC8"/>
    <w:rsid w:val="00C47117"/>
    <w:rsid w:val="00C474AF"/>
    <w:rsid w:val="00C5173F"/>
    <w:rsid w:val="00C51EFD"/>
    <w:rsid w:val="00C51F4E"/>
    <w:rsid w:val="00C54A83"/>
    <w:rsid w:val="00C562BE"/>
    <w:rsid w:val="00C622A3"/>
    <w:rsid w:val="00C65A9A"/>
    <w:rsid w:val="00C67C69"/>
    <w:rsid w:val="00C71ADB"/>
    <w:rsid w:val="00C737C3"/>
    <w:rsid w:val="00C73B7B"/>
    <w:rsid w:val="00C75993"/>
    <w:rsid w:val="00C77E7A"/>
    <w:rsid w:val="00C81519"/>
    <w:rsid w:val="00C81D37"/>
    <w:rsid w:val="00C837D7"/>
    <w:rsid w:val="00C9322F"/>
    <w:rsid w:val="00C9644C"/>
    <w:rsid w:val="00CA4E0F"/>
    <w:rsid w:val="00CA70CF"/>
    <w:rsid w:val="00CB18FD"/>
    <w:rsid w:val="00CB28D1"/>
    <w:rsid w:val="00CB3686"/>
    <w:rsid w:val="00CB37B4"/>
    <w:rsid w:val="00CB6972"/>
    <w:rsid w:val="00CD44C9"/>
    <w:rsid w:val="00CD6DEE"/>
    <w:rsid w:val="00CE0E50"/>
    <w:rsid w:val="00CF16C8"/>
    <w:rsid w:val="00CF29B8"/>
    <w:rsid w:val="00CF3697"/>
    <w:rsid w:val="00CF5275"/>
    <w:rsid w:val="00D02CC6"/>
    <w:rsid w:val="00D03D73"/>
    <w:rsid w:val="00D041F4"/>
    <w:rsid w:val="00D1018C"/>
    <w:rsid w:val="00D1698D"/>
    <w:rsid w:val="00D227D7"/>
    <w:rsid w:val="00D23EF7"/>
    <w:rsid w:val="00D27408"/>
    <w:rsid w:val="00D32865"/>
    <w:rsid w:val="00D341ED"/>
    <w:rsid w:val="00D353AC"/>
    <w:rsid w:val="00D37E25"/>
    <w:rsid w:val="00D419C6"/>
    <w:rsid w:val="00D42900"/>
    <w:rsid w:val="00D44CBB"/>
    <w:rsid w:val="00D47642"/>
    <w:rsid w:val="00D5166E"/>
    <w:rsid w:val="00D52A8A"/>
    <w:rsid w:val="00D52BEE"/>
    <w:rsid w:val="00D54210"/>
    <w:rsid w:val="00D62F67"/>
    <w:rsid w:val="00D67FDD"/>
    <w:rsid w:val="00D71536"/>
    <w:rsid w:val="00D72BA5"/>
    <w:rsid w:val="00D738D0"/>
    <w:rsid w:val="00D7400E"/>
    <w:rsid w:val="00D7508B"/>
    <w:rsid w:val="00D77159"/>
    <w:rsid w:val="00D809D2"/>
    <w:rsid w:val="00D825D9"/>
    <w:rsid w:val="00D8374B"/>
    <w:rsid w:val="00D83D49"/>
    <w:rsid w:val="00D86C6C"/>
    <w:rsid w:val="00D925FA"/>
    <w:rsid w:val="00D942C3"/>
    <w:rsid w:val="00DA0390"/>
    <w:rsid w:val="00DA1F84"/>
    <w:rsid w:val="00DA5871"/>
    <w:rsid w:val="00DA6D58"/>
    <w:rsid w:val="00DB0780"/>
    <w:rsid w:val="00DB1997"/>
    <w:rsid w:val="00DB2F19"/>
    <w:rsid w:val="00DB6591"/>
    <w:rsid w:val="00DB7887"/>
    <w:rsid w:val="00DC00D1"/>
    <w:rsid w:val="00DC5506"/>
    <w:rsid w:val="00DC7E57"/>
    <w:rsid w:val="00DD4128"/>
    <w:rsid w:val="00DE1238"/>
    <w:rsid w:val="00DE522E"/>
    <w:rsid w:val="00DE5FAA"/>
    <w:rsid w:val="00DE6306"/>
    <w:rsid w:val="00DE6B1D"/>
    <w:rsid w:val="00DF08ED"/>
    <w:rsid w:val="00E002CA"/>
    <w:rsid w:val="00E02868"/>
    <w:rsid w:val="00E12063"/>
    <w:rsid w:val="00E1568A"/>
    <w:rsid w:val="00E16CAC"/>
    <w:rsid w:val="00E17EE9"/>
    <w:rsid w:val="00E22CEC"/>
    <w:rsid w:val="00E248CD"/>
    <w:rsid w:val="00E2495C"/>
    <w:rsid w:val="00E26218"/>
    <w:rsid w:val="00E34030"/>
    <w:rsid w:val="00E3421A"/>
    <w:rsid w:val="00E343F8"/>
    <w:rsid w:val="00E425C2"/>
    <w:rsid w:val="00E42B30"/>
    <w:rsid w:val="00E42C36"/>
    <w:rsid w:val="00E42FB0"/>
    <w:rsid w:val="00E46B7C"/>
    <w:rsid w:val="00E47305"/>
    <w:rsid w:val="00E475D8"/>
    <w:rsid w:val="00E4798C"/>
    <w:rsid w:val="00E52290"/>
    <w:rsid w:val="00E54CF1"/>
    <w:rsid w:val="00E56809"/>
    <w:rsid w:val="00E60E06"/>
    <w:rsid w:val="00E61854"/>
    <w:rsid w:val="00E620D0"/>
    <w:rsid w:val="00E627E5"/>
    <w:rsid w:val="00E64410"/>
    <w:rsid w:val="00E66FB6"/>
    <w:rsid w:val="00E70B6C"/>
    <w:rsid w:val="00E70C25"/>
    <w:rsid w:val="00E73877"/>
    <w:rsid w:val="00E73D55"/>
    <w:rsid w:val="00E7438D"/>
    <w:rsid w:val="00E76168"/>
    <w:rsid w:val="00E80C2C"/>
    <w:rsid w:val="00E81C5F"/>
    <w:rsid w:val="00E8281E"/>
    <w:rsid w:val="00E84E00"/>
    <w:rsid w:val="00E85E1D"/>
    <w:rsid w:val="00E87A17"/>
    <w:rsid w:val="00E90940"/>
    <w:rsid w:val="00E915C9"/>
    <w:rsid w:val="00E91B19"/>
    <w:rsid w:val="00E95E48"/>
    <w:rsid w:val="00E96593"/>
    <w:rsid w:val="00EA086C"/>
    <w:rsid w:val="00EA1607"/>
    <w:rsid w:val="00EA24ED"/>
    <w:rsid w:val="00EB0BE3"/>
    <w:rsid w:val="00EB1FA8"/>
    <w:rsid w:val="00EB30F3"/>
    <w:rsid w:val="00EB32FF"/>
    <w:rsid w:val="00EC1316"/>
    <w:rsid w:val="00EC4D0F"/>
    <w:rsid w:val="00EC630D"/>
    <w:rsid w:val="00EC7565"/>
    <w:rsid w:val="00EC7841"/>
    <w:rsid w:val="00ED2E83"/>
    <w:rsid w:val="00ED5113"/>
    <w:rsid w:val="00ED58B1"/>
    <w:rsid w:val="00ED6956"/>
    <w:rsid w:val="00EE5828"/>
    <w:rsid w:val="00EE6119"/>
    <w:rsid w:val="00EF7E2A"/>
    <w:rsid w:val="00F02ECA"/>
    <w:rsid w:val="00F05078"/>
    <w:rsid w:val="00F10C99"/>
    <w:rsid w:val="00F12829"/>
    <w:rsid w:val="00F12953"/>
    <w:rsid w:val="00F13F7D"/>
    <w:rsid w:val="00F17F71"/>
    <w:rsid w:val="00F22834"/>
    <w:rsid w:val="00F31F0C"/>
    <w:rsid w:val="00F31FE2"/>
    <w:rsid w:val="00F32CE8"/>
    <w:rsid w:val="00F40D5C"/>
    <w:rsid w:val="00F44DEC"/>
    <w:rsid w:val="00F45023"/>
    <w:rsid w:val="00F45EF1"/>
    <w:rsid w:val="00F47060"/>
    <w:rsid w:val="00F52F75"/>
    <w:rsid w:val="00F55E1B"/>
    <w:rsid w:val="00F56B5A"/>
    <w:rsid w:val="00F57BA3"/>
    <w:rsid w:val="00F6501B"/>
    <w:rsid w:val="00F65D41"/>
    <w:rsid w:val="00F70CEA"/>
    <w:rsid w:val="00F762CB"/>
    <w:rsid w:val="00F82E86"/>
    <w:rsid w:val="00F866C5"/>
    <w:rsid w:val="00F8786F"/>
    <w:rsid w:val="00F901FD"/>
    <w:rsid w:val="00F9531A"/>
    <w:rsid w:val="00F975C9"/>
    <w:rsid w:val="00FA0F27"/>
    <w:rsid w:val="00FA10E4"/>
    <w:rsid w:val="00FA6F04"/>
    <w:rsid w:val="00FB0460"/>
    <w:rsid w:val="00FB08A5"/>
    <w:rsid w:val="00FB1416"/>
    <w:rsid w:val="00FB28FA"/>
    <w:rsid w:val="00FB30D4"/>
    <w:rsid w:val="00FB4A2B"/>
    <w:rsid w:val="00FC03FA"/>
    <w:rsid w:val="00FC56CD"/>
    <w:rsid w:val="00FC7DC5"/>
    <w:rsid w:val="00FD0B04"/>
    <w:rsid w:val="00FD20E5"/>
    <w:rsid w:val="00FD6AB7"/>
    <w:rsid w:val="00FE03CE"/>
    <w:rsid w:val="00FE6994"/>
    <w:rsid w:val="00FE6CD1"/>
    <w:rsid w:val="00FF30DE"/>
    <w:rsid w:val="00FF3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4:docId w14:val="30BE544F"/>
  <w15:chartTrackingRefBased/>
  <w15:docId w15:val="{4F215184-ACDF-496B-B60B-7F38B5110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290"/>
    <w:rPr>
      <w:sz w:val="24"/>
      <w:szCs w:val="24"/>
    </w:rPr>
  </w:style>
  <w:style w:type="paragraph" w:styleId="Heading1">
    <w:name w:val="heading 1"/>
    <w:aliases w:val="l1"/>
    <w:basedOn w:val="Normal"/>
    <w:next w:val="Normal"/>
    <w:link w:val="Heading1Char"/>
    <w:uiPriority w:val="99"/>
    <w:qFormat/>
    <w:rsid w:val="00E52290"/>
    <w:pPr>
      <w:pBdr>
        <w:bottom w:val="single" w:sz="6" w:space="1" w:color="auto"/>
      </w:pBdr>
      <w:spacing w:before="240"/>
      <w:outlineLvl w:val="0"/>
    </w:pPr>
    <w:rPr>
      <w:rFonts w:ascii="Arial" w:hAnsi="Arial"/>
      <w:b/>
      <w:sz w:val="48"/>
      <w:szCs w:val="20"/>
    </w:rPr>
  </w:style>
  <w:style w:type="paragraph" w:styleId="Heading2">
    <w:name w:val="heading 2"/>
    <w:aliases w:val="head 2,l2"/>
    <w:basedOn w:val="Normal"/>
    <w:next w:val="BodyText"/>
    <w:link w:val="Heading2Char"/>
    <w:uiPriority w:val="99"/>
    <w:qFormat/>
    <w:rsid w:val="00047723"/>
    <w:pPr>
      <w:outlineLvl w:val="1"/>
    </w:pPr>
    <w:rPr>
      <w:rFonts w:ascii="Arial" w:hAnsi="Arial" w:cs="Arial"/>
      <w:b/>
      <w:sz w:val="28"/>
      <w:szCs w:val="28"/>
    </w:rPr>
  </w:style>
  <w:style w:type="paragraph" w:styleId="Heading3">
    <w:name w:val="heading 3"/>
    <w:aliases w:val="l3"/>
    <w:basedOn w:val="Normal"/>
    <w:next w:val="Normal"/>
    <w:link w:val="Heading3Char"/>
    <w:uiPriority w:val="99"/>
    <w:qFormat/>
    <w:rsid w:val="00047723"/>
    <w:pPr>
      <w:keepNext/>
      <w:autoSpaceDE w:val="0"/>
      <w:autoSpaceDN w:val="0"/>
      <w:adjustRightInd w:val="0"/>
      <w:outlineLvl w:val="2"/>
    </w:pPr>
    <w:rPr>
      <w:b/>
      <w:bCs/>
      <w:sz w:val="28"/>
      <w:szCs w:val="28"/>
    </w:rPr>
  </w:style>
  <w:style w:type="paragraph" w:styleId="Heading4">
    <w:name w:val="heading 4"/>
    <w:aliases w:val="l4"/>
    <w:basedOn w:val="Normal"/>
    <w:next w:val="Normal"/>
    <w:link w:val="Heading4Char"/>
    <w:uiPriority w:val="99"/>
    <w:qFormat/>
    <w:rsid w:val="00E52290"/>
    <w:pPr>
      <w:keepNext/>
      <w:outlineLvl w:val="3"/>
    </w:pPr>
    <w:rPr>
      <w:b/>
      <w:bCs/>
      <w:sz w:val="28"/>
      <w:szCs w:val="20"/>
    </w:rPr>
  </w:style>
  <w:style w:type="paragraph" w:styleId="Heading5">
    <w:name w:val="heading 5"/>
    <w:aliases w:val="5,l5"/>
    <w:basedOn w:val="Normal"/>
    <w:next w:val="Normal"/>
    <w:link w:val="Heading5Char"/>
    <w:uiPriority w:val="99"/>
    <w:qFormat/>
    <w:rsid w:val="00E52290"/>
    <w:pPr>
      <w:keepNext/>
      <w:autoSpaceDE w:val="0"/>
      <w:autoSpaceDN w:val="0"/>
      <w:adjustRightInd w:val="0"/>
      <w:ind w:right="-360"/>
      <w:outlineLvl w:val="4"/>
    </w:pPr>
    <w:rPr>
      <w:b/>
      <w:bCs/>
      <w:szCs w:val="20"/>
    </w:rPr>
  </w:style>
  <w:style w:type="paragraph" w:styleId="Heading6">
    <w:name w:val="heading 6"/>
    <w:aliases w:val="Italic"/>
    <w:basedOn w:val="Normal"/>
    <w:next w:val="Normal"/>
    <w:link w:val="Heading6Char"/>
    <w:uiPriority w:val="99"/>
    <w:qFormat/>
    <w:rsid w:val="00E52290"/>
    <w:pPr>
      <w:keepNext/>
      <w:ind w:left="720"/>
      <w:outlineLvl w:val="5"/>
    </w:pPr>
    <w:rPr>
      <w:i/>
      <w:iCs/>
    </w:rPr>
  </w:style>
  <w:style w:type="paragraph" w:styleId="Heading7">
    <w:name w:val="heading 7"/>
    <w:aliases w:val="l7"/>
    <w:basedOn w:val="Normal"/>
    <w:next w:val="Normal"/>
    <w:link w:val="Heading7Char"/>
    <w:uiPriority w:val="99"/>
    <w:qFormat/>
    <w:rsid w:val="00E52290"/>
    <w:pPr>
      <w:keepNext/>
      <w:outlineLvl w:val="6"/>
    </w:pPr>
    <w:rPr>
      <w:b/>
      <w:bCs/>
      <w:i/>
      <w:iCs/>
    </w:rPr>
  </w:style>
  <w:style w:type="paragraph" w:styleId="Heading8">
    <w:name w:val="heading 8"/>
    <w:aliases w:val="l8"/>
    <w:basedOn w:val="Normal"/>
    <w:next w:val="Normal"/>
    <w:link w:val="Heading8Char"/>
    <w:uiPriority w:val="99"/>
    <w:qFormat/>
    <w:rsid w:val="00E52290"/>
    <w:pPr>
      <w:keepNext/>
      <w:autoSpaceDE w:val="0"/>
      <w:autoSpaceDN w:val="0"/>
      <w:adjustRightInd w:val="0"/>
      <w:spacing w:after="240"/>
      <w:ind w:firstLine="360"/>
      <w:outlineLvl w:val="7"/>
    </w:pPr>
    <w:rPr>
      <w:i/>
      <w:iCs/>
    </w:rPr>
  </w:style>
  <w:style w:type="paragraph" w:styleId="Heading9">
    <w:name w:val="heading 9"/>
    <w:basedOn w:val="Normal"/>
    <w:next w:val="Normal"/>
    <w:link w:val="Heading9Char"/>
    <w:uiPriority w:val="99"/>
    <w:qFormat/>
    <w:rsid w:val="00E52290"/>
    <w:pPr>
      <w:keepNext/>
      <w:ind w:left="720" w:right="7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
    <w:link w:val="Heading1"/>
    <w:uiPriority w:val="99"/>
    <w:locked/>
    <w:rsid w:val="005C0A9A"/>
    <w:rPr>
      <w:rFonts w:ascii="Cambria" w:hAnsi="Cambria" w:cs="Times New Roman"/>
      <w:b/>
      <w:bCs/>
      <w:kern w:val="32"/>
      <w:sz w:val="32"/>
      <w:szCs w:val="32"/>
    </w:rPr>
  </w:style>
  <w:style w:type="character" w:customStyle="1" w:styleId="Heading2Char">
    <w:name w:val="Heading 2 Char"/>
    <w:aliases w:val="head 2 Char,l2 Char"/>
    <w:link w:val="Heading2"/>
    <w:uiPriority w:val="99"/>
    <w:locked/>
    <w:rsid w:val="00047723"/>
    <w:rPr>
      <w:rFonts w:ascii="Arial" w:hAnsi="Arial" w:cs="Arial"/>
      <w:b/>
      <w:sz w:val="28"/>
      <w:szCs w:val="28"/>
    </w:rPr>
  </w:style>
  <w:style w:type="character" w:customStyle="1" w:styleId="Heading3Char">
    <w:name w:val="Heading 3 Char"/>
    <w:aliases w:val="l3 Char"/>
    <w:link w:val="Heading3"/>
    <w:uiPriority w:val="99"/>
    <w:locked/>
    <w:rsid w:val="00047723"/>
    <w:rPr>
      <w:b/>
      <w:bCs/>
      <w:sz w:val="28"/>
      <w:szCs w:val="28"/>
    </w:rPr>
  </w:style>
  <w:style w:type="character" w:customStyle="1" w:styleId="Heading4Char">
    <w:name w:val="Heading 4 Char"/>
    <w:aliases w:val="l4 Char"/>
    <w:link w:val="Heading4"/>
    <w:uiPriority w:val="99"/>
    <w:semiHidden/>
    <w:locked/>
    <w:rsid w:val="005C0A9A"/>
    <w:rPr>
      <w:rFonts w:ascii="Calibri" w:hAnsi="Calibri" w:cs="Times New Roman"/>
      <w:b/>
      <w:bCs/>
      <w:sz w:val="28"/>
      <w:szCs w:val="28"/>
    </w:rPr>
  </w:style>
  <w:style w:type="character" w:customStyle="1" w:styleId="Heading5Char">
    <w:name w:val="Heading 5 Char"/>
    <w:aliases w:val="5 Char,l5 Char"/>
    <w:link w:val="Heading5"/>
    <w:uiPriority w:val="99"/>
    <w:semiHidden/>
    <w:locked/>
    <w:rsid w:val="005C0A9A"/>
    <w:rPr>
      <w:rFonts w:ascii="Calibri" w:hAnsi="Calibri" w:cs="Times New Roman"/>
      <w:b/>
      <w:bCs/>
      <w:i/>
      <w:iCs/>
      <w:sz w:val="26"/>
      <w:szCs w:val="26"/>
    </w:rPr>
  </w:style>
  <w:style w:type="character" w:customStyle="1" w:styleId="Heading6Char">
    <w:name w:val="Heading 6 Char"/>
    <w:aliases w:val="Italic Char"/>
    <w:link w:val="Heading6"/>
    <w:uiPriority w:val="99"/>
    <w:semiHidden/>
    <w:locked/>
    <w:rsid w:val="005C0A9A"/>
    <w:rPr>
      <w:rFonts w:ascii="Calibri" w:hAnsi="Calibri" w:cs="Times New Roman"/>
      <w:b/>
      <w:bCs/>
      <w:sz w:val="22"/>
      <w:szCs w:val="22"/>
    </w:rPr>
  </w:style>
  <w:style w:type="character" w:customStyle="1" w:styleId="Heading7Char">
    <w:name w:val="Heading 7 Char"/>
    <w:aliases w:val="l7 Char"/>
    <w:link w:val="Heading7"/>
    <w:uiPriority w:val="99"/>
    <w:semiHidden/>
    <w:locked/>
    <w:rsid w:val="005C0A9A"/>
    <w:rPr>
      <w:rFonts w:ascii="Calibri" w:hAnsi="Calibri" w:cs="Times New Roman"/>
      <w:sz w:val="24"/>
      <w:szCs w:val="24"/>
    </w:rPr>
  </w:style>
  <w:style w:type="character" w:customStyle="1" w:styleId="Heading8Char">
    <w:name w:val="Heading 8 Char"/>
    <w:aliases w:val="l8 Char"/>
    <w:link w:val="Heading8"/>
    <w:uiPriority w:val="99"/>
    <w:semiHidden/>
    <w:locked/>
    <w:rsid w:val="005C0A9A"/>
    <w:rPr>
      <w:rFonts w:ascii="Calibri" w:hAnsi="Calibri" w:cs="Times New Roman"/>
      <w:i/>
      <w:iCs/>
      <w:sz w:val="24"/>
      <w:szCs w:val="24"/>
    </w:rPr>
  </w:style>
  <w:style w:type="character" w:customStyle="1" w:styleId="Heading9Char">
    <w:name w:val="Heading 9 Char"/>
    <w:link w:val="Heading9"/>
    <w:uiPriority w:val="99"/>
    <w:semiHidden/>
    <w:locked/>
    <w:rsid w:val="005C0A9A"/>
    <w:rPr>
      <w:rFonts w:ascii="Cambria" w:hAnsi="Cambria" w:cs="Times New Roman"/>
      <w:sz w:val="22"/>
      <w:szCs w:val="22"/>
    </w:rPr>
  </w:style>
  <w:style w:type="paragraph" w:styleId="BodyText">
    <w:name w:val="Body Text"/>
    <w:basedOn w:val="Normal"/>
    <w:link w:val="BodyTextChar"/>
    <w:uiPriority w:val="99"/>
    <w:rsid w:val="00E52290"/>
    <w:pPr>
      <w:spacing w:after="120"/>
    </w:pPr>
  </w:style>
  <w:style w:type="character" w:customStyle="1" w:styleId="BodyTextChar">
    <w:name w:val="Body Text Char"/>
    <w:link w:val="BodyText"/>
    <w:uiPriority w:val="99"/>
    <w:semiHidden/>
    <w:locked/>
    <w:rsid w:val="005C0A9A"/>
    <w:rPr>
      <w:rFonts w:cs="Times New Roman"/>
      <w:sz w:val="24"/>
      <w:szCs w:val="24"/>
    </w:rPr>
  </w:style>
  <w:style w:type="paragraph" w:styleId="BodyTextIndent">
    <w:name w:val="Body Text Indent"/>
    <w:basedOn w:val="Normal"/>
    <w:link w:val="BodyTextIndentChar"/>
    <w:uiPriority w:val="99"/>
    <w:rsid w:val="00E52290"/>
    <w:pPr>
      <w:autoSpaceDE w:val="0"/>
      <w:autoSpaceDN w:val="0"/>
      <w:adjustRightInd w:val="0"/>
      <w:ind w:left="2448" w:firstLine="432"/>
    </w:pPr>
    <w:rPr>
      <w:szCs w:val="20"/>
    </w:rPr>
  </w:style>
  <w:style w:type="character" w:customStyle="1" w:styleId="BodyTextIndentChar">
    <w:name w:val="Body Text Indent Char"/>
    <w:link w:val="BodyTextIndent"/>
    <w:uiPriority w:val="99"/>
    <w:semiHidden/>
    <w:locked/>
    <w:rsid w:val="005C0A9A"/>
    <w:rPr>
      <w:rFonts w:cs="Times New Roman"/>
      <w:sz w:val="24"/>
      <w:szCs w:val="24"/>
    </w:rPr>
  </w:style>
  <w:style w:type="character" w:styleId="Strong">
    <w:name w:val="Strong"/>
    <w:uiPriority w:val="99"/>
    <w:qFormat/>
    <w:rsid w:val="00E52290"/>
    <w:rPr>
      <w:rFonts w:cs="Times New Roman"/>
      <w:b/>
      <w:bCs/>
    </w:rPr>
  </w:style>
  <w:style w:type="paragraph" w:styleId="BodyText2">
    <w:name w:val="Body Text 2"/>
    <w:basedOn w:val="Normal"/>
    <w:link w:val="BodyText2Char"/>
    <w:uiPriority w:val="99"/>
    <w:rsid w:val="00E52290"/>
    <w:pPr>
      <w:pBdr>
        <w:top w:val="single" w:sz="4" w:space="1" w:color="auto"/>
        <w:left w:val="single" w:sz="4" w:space="1" w:color="auto"/>
        <w:bottom w:val="single" w:sz="4" w:space="1" w:color="auto"/>
        <w:right w:val="single" w:sz="4" w:space="1" w:color="auto"/>
      </w:pBdr>
      <w:autoSpaceDE w:val="0"/>
      <w:autoSpaceDN w:val="0"/>
      <w:adjustRightInd w:val="0"/>
      <w:ind w:right="-360"/>
    </w:pPr>
    <w:rPr>
      <w:szCs w:val="20"/>
    </w:rPr>
  </w:style>
  <w:style w:type="character" w:customStyle="1" w:styleId="BodyText2Char">
    <w:name w:val="Body Text 2 Char"/>
    <w:link w:val="BodyText2"/>
    <w:uiPriority w:val="99"/>
    <w:semiHidden/>
    <w:locked/>
    <w:rsid w:val="005C0A9A"/>
    <w:rPr>
      <w:rFonts w:cs="Times New Roman"/>
      <w:sz w:val="24"/>
      <w:szCs w:val="24"/>
    </w:rPr>
  </w:style>
  <w:style w:type="paragraph" w:styleId="Header">
    <w:name w:val="header"/>
    <w:basedOn w:val="Normal"/>
    <w:link w:val="HeaderChar"/>
    <w:uiPriority w:val="99"/>
    <w:rsid w:val="00E52290"/>
    <w:pPr>
      <w:tabs>
        <w:tab w:val="center" w:pos="4320"/>
        <w:tab w:val="right" w:pos="8640"/>
      </w:tabs>
    </w:pPr>
  </w:style>
  <w:style w:type="character" w:customStyle="1" w:styleId="HeaderChar">
    <w:name w:val="Header Char"/>
    <w:link w:val="Header"/>
    <w:uiPriority w:val="99"/>
    <w:semiHidden/>
    <w:locked/>
    <w:rsid w:val="005C0A9A"/>
    <w:rPr>
      <w:rFonts w:cs="Times New Roman"/>
      <w:sz w:val="24"/>
      <w:szCs w:val="24"/>
    </w:rPr>
  </w:style>
  <w:style w:type="paragraph" w:styleId="Footer">
    <w:name w:val="footer"/>
    <w:basedOn w:val="Normal"/>
    <w:link w:val="FooterChar"/>
    <w:uiPriority w:val="99"/>
    <w:rsid w:val="00E52290"/>
    <w:pPr>
      <w:tabs>
        <w:tab w:val="center" w:pos="4320"/>
        <w:tab w:val="right" w:pos="8640"/>
      </w:tabs>
    </w:pPr>
  </w:style>
  <w:style w:type="character" w:customStyle="1" w:styleId="FooterChar">
    <w:name w:val="Footer Char"/>
    <w:link w:val="Footer"/>
    <w:uiPriority w:val="99"/>
    <w:semiHidden/>
    <w:locked/>
    <w:rsid w:val="005C0A9A"/>
    <w:rPr>
      <w:rFonts w:cs="Times New Roman"/>
      <w:sz w:val="24"/>
      <w:szCs w:val="24"/>
    </w:rPr>
  </w:style>
  <w:style w:type="character" w:styleId="PageNumber">
    <w:name w:val="page number"/>
    <w:uiPriority w:val="99"/>
    <w:rsid w:val="00E52290"/>
    <w:rPr>
      <w:rFonts w:cs="Times New Roman"/>
    </w:rPr>
  </w:style>
  <w:style w:type="paragraph" w:styleId="NormalWeb">
    <w:name w:val="Normal (Web)"/>
    <w:basedOn w:val="Normal"/>
    <w:uiPriority w:val="99"/>
    <w:rsid w:val="00E52290"/>
    <w:pPr>
      <w:spacing w:before="100" w:beforeAutospacing="1" w:after="100" w:afterAutospacing="1"/>
    </w:pPr>
    <w:rPr>
      <w:color w:val="0000FF"/>
    </w:rPr>
  </w:style>
  <w:style w:type="paragraph" w:styleId="BodyText3">
    <w:name w:val="Body Text 3"/>
    <w:basedOn w:val="Normal"/>
    <w:link w:val="BodyText3Char"/>
    <w:uiPriority w:val="99"/>
    <w:rsid w:val="00E52290"/>
    <w:pPr>
      <w:ind w:right="-180"/>
    </w:pPr>
  </w:style>
  <w:style w:type="character" w:customStyle="1" w:styleId="BodyText3Char">
    <w:name w:val="Body Text 3 Char"/>
    <w:link w:val="BodyText3"/>
    <w:uiPriority w:val="99"/>
    <w:semiHidden/>
    <w:locked/>
    <w:rsid w:val="005C0A9A"/>
    <w:rPr>
      <w:rFonts w:cs="Times New Roman"/>
      <w:sz w:val="16"/>
      <w:szCs w:val="16"/>
    </w:rPr>
  </w:style>
  <w:style w:type="paragraph" w:styleId="BodyTextIndent2">
    <w:name w:val="Body Text Indent 2"/>
    <w:basedOn w:val="Normal"/>
    <w:link w:val="BodyTextIndent2Char"/>
    <w:uiPriority w:val="99"/>
    <w:rsid w:val="00E52290"/>
    <w:pPr>
      <w:autoSpaceDE w:val="0"/>
      <w:autoSpaceDN w:val="0"/>
      <w:adjustRightInd w:val="0"/>
      <w:ind w:left="360" w:hanging="360"/>
    </w:pPr>
    <w:rPr>
      <w:szCs w:val="20"/>
    </w:rPr>
  </w:style>
  <w:style w:type="character" w:customStyle="1" w:styleId="BodyTextIndent2Char">
    <w:name w:val="Body Text Indent 2 Char"/>
    <w:link w:val="BodyTextIndent2"/>
    <w:uiPriority w:val="99"/>
    <w:semiHidden/>
    <w:locked/>
    <w:rsid w:val="005C0A9A"/>
    <w:rPr>
      <w:rFonts w:cs="Times New Roman"/>
      <w:sz w:val="24"/>
      <w:szCs w:val="24"/>
    </w:rPr>
  </w:style>
  <w:style w:type="paragraph" w:styleId="BlockText">
    <w:name w:val="Block Text"/>
    <w:basedOn w:val="Normal"/>
    <w:uiPriority w:val="99"/>
    <w:rsid w:val="00E52290"/>
    <w:pPr>
      <w:tabs>
        <w:tab w:val="left" w:pos="990"/>
      </w:tabs>
      <w:ind w:left="360" w:right="270"/>
    </w:pPr>
  </w:style>
  <w:style w:type="paragraph" w:customStyle="1" w:styleId="FooterFirst">
    <w:name w:val="Footer First"/>
    <w:basedOn w:val="Footer"/>
    <w:uiPriority w:val="99"/>
    <w:rsid w:val="00E52290"/>
    <w:pPr>
      <w:keepLines/>
      <w:tabs>
        <w:tab w:val="clear" w:pos="8640"/>
      </w:tabs>
      <w:jc w:val="center"/>
    </w:pPr>
  </w:style>
  <w:style w:type="paragraph" w:customStyle="1" w:styleId="Helvetica">
    <w:name w:val="Helvetica"/>
    <w:basedOn w:val="Normal"/>
    <w:uiPriority w:val="99"/>
    <w:rsid w:val="00E52290"/>
  </w:style>
  <w:style w:type="paragraph" w:customStyle="1" w:styleId="PartTitle">
    <w:name w:val="Part Title"/>
    <w:basedOn w:val="HeadingBase"/>
    <w:next w:val="PartSubtitle"/>
    <w:uiPriority w:val="99"/>
    <w:rsid w:val="00E52290"/>
    <w:pPr>
      <w:spacing w:before="600"/>
      <w:jc w:val="center"/>
    </w:pPr>
  </w:style>
  <w:style w:type="paragraph" w:customStyle="1" w:styleId="HeadingBase">
    <w:name w:val="Heading Base"/>
    <w:basedOn w:val="Normal"/>
    <w:next w:val="BodyText"/>
    <w:uiPriority w:val="99"/>
    <w:rsid w:val="00E52290"/>
    <w:pPr>
      <w:keepNext/>
      <w:spacing w:before="240" w:after="120"/>
    </w:pPr>
    <w:rPr>
      <w:rFonts w:ascii="Arial" w:hAnsi="Arial"/>
      <w:b/>
      <w:kern w:val="28"/>
      <w:sz w:val="36"/>
    </w:rPr>
  </w:style>
  <w:style w:type="paragraph" w:customStyle="1" w:styleId="PartSubtitle">
    <w:name w:val="Part Subtitle"/>
    <w:basedOn w:val="Normal"/>
    <w:next w:val="BodyText"/>
    <w:uiPriority w:val="99"/>
    <w:rsid w:val="00E52290"/>
    <w:pPr>
      <w:keepNext/>
      <w:spacing w:before="360" w:after="120"/>
      <w:jc w:val="center"/>
    </w:pPr>
    <w:rPr>
      <w:rFonts w:ascii="Arial" w:hAnsi="Arial"/>
      <w:i/>
      <w:kern w:val="28"/>
      <w:sz w:val="32"/>
    </w:rPr>
  </w:style>
  <w:style w:type="paragraph" w:styleId="TOC1">
    <w:name w:val="toc 1"/>
    <w:basedOn w:val="Normal"/>
    <w:next w:val="TOC2"/>
    <w:autoRedefine/>
    <w:uiPriority w:val="39"/>
    <w:qFormat/>
    <w:rsid w:val="00E52290"/>
    <w:pPr>
      <w:tabs>
        <w:tab w:val="right" w:leader="dot" w:pos="9360"/>
      </w:tabs>
      <w:jc w:val="center"/>
    </w:pPr>
    <w:rPr>
      <w:b/>
      <w:bCs/>
      <w:smallCaps/>
      <w:noProof/>
      <w:szCs w:val="48"/>
    </w:rPr>
  </w:style>
  <w:style w:type="paragraph" w:styleId="TOC2">
    <w:name w:val="toc 2"/>
    <w:basedOn w:val="Normal"/>
    <w:autoRedefine/>
    <w:uiPriority w:val="39"/>
    <w:qFormat/>
    <w:rsid w:val="00E52290"/>
    <w:pPr>
      <w:tabs>
        <w:tab w:val="left" w:pos="576"/>
        <w:tab w:val="left" w:pos="1008"/>
        <w:tab w:val="right" w:leader="dot" w:pos="9360"/>
      </w:tabs>
      <w:ind w:left="360"/>
    </w:pPr>
    <w:rPr>
      <w:noProof/>
      <w:sz w:val="22"/>
    </w:rPr>
  </w:style>
  <w:style w:type="character" w:styleId="Hyperlink">
    <w:name w:val="Hyperlink"/>
    <w:uiPriority w:val="99"/>
    <w:rsid w:val="00E52290"/>
    <w:rPr>
      <w:rFonts w:cs="Times New Roman"/>
      <w:color w:val="0000FF"/>
      <w:u w:val="single"/>
    </w:rPr>
  </w:style>
  <w:style w:type="paragraph" w:customStyle="1" w:styleId="BodyTextKeep">
    <w:name w:val="Body Text Keep"/>
    <w:basedOn w:val="BodyText"/>
    <w:uiPriority w:val="99"/>
    <w:rsid w:val="00E52290"/>
    <w:pPr>
      <w:keepNext/>
    </w:pPr>
  </w:style>
  <w:style w:type="paragraph" w:styleId="TOC3">
    <w:name w:val="toc 3"/>
    <w:basedOn w:val="Normal"/>
    <w:autoRedefine/>
    <w:uiPriority w:val="39"/>
    <w:qFormat/>
    <w:rsid w:val="00E52290"/>
    <w:pPr>
      <w:tabs>
        <w:tab w:val="right" w:leader="dot" w:pos="9360"/>
        <w:tab w:val="right" w:pos="10080"/>
      </w:tabs>
      <w:ind w:left="360"/>
    </w:pPr>
    <w:rPr>
      <w:noProof/>
      <w:sz w:val="22"/>
    </w:rPr>
  </w:style>
  <w:style w:type="paragraph" w:customStyle="1" w:styleId="table">
    <w:name w:val="table"/>
    <w:basedOn w:val="Normal"/>
    <w:uiPriority w:val="99"/>
    <w:rsid w:val="00E52290"/>
    <w:pPr>
      <w:tabs>
        <w:tab w:val="left" w:pos="1080"/>
        <w:tab w:val="left" w:pos="6120"/>
      </w:tabs>
    </w:pPr>
    <w:rPr>
      <w:sz w:val="20"/>
    </w:rPr>
  </w:style>
  <w:style w:type="paragraph" w:styleId="TOC4">
    <w:name w:val="toc 4"/>
    <w:basedOn w:val="Normal"/>
    <w:next w:val="Normal"/>
    <w:autoRedefine/>
    <w:uiPriority w:val="99"/>
    <w:semiHidden/>
    <w:rsid w:val="00E52290"/>
    <w:pPr>
      <w:ind w:left="720"/>
    </w:pPr>
  </w:style>
  <w:style w:type="paragraph" w:styleId="TOC5">
    <w:name w:val="toc 5"/>
    <w:basedOn w:val="Normal"/>
    <w:next w:val="Normal"/>
    <w:autoRedefine/>
    <w:uiPriority w:val="99"/>
    <w:semiHidden/>
    <w:rsid w:val="00E52290"/>
    <w:pPr>
      <w:ind w:left="960"/>
    </w:pPr>
  </w:style>
  <w:style w:type="paragraph" w:styleId="TOC6">
    <w:name w:val="toc 6"/>
    <w:basedOn w:val="Normal"/>
    <w:next w:val="Normal"/>
    <w:autoRedefine/>
    <w:uiPriority w:val="99"/>
    <w:semiHidden/>
    <w:rsid w:val="00E52290"/>
    <w:pPr>
      <w:ind w:left="1200"/>
    </w:pPr>
  </w:style>
  <w:style w:type="paragraph" w:styleId="TOC7">
    <w:name w:val="toc 7"/>
    <w:basedOn w:val="Normal"/>
    <w:next w:val="Normal"/>
    <w:autoRedefine/>
    <w:uiPriority w:val="99"/>
    <w:semiHidden/>
    <w:rsid w:val="00E52290"/>
    <w:pPr>
      <w:ind w:left="1440"/>
    </w:pPr>
  </w:style>
  <w:style w:type="paragraph" w:styleId="TOC8">
    <w:name w:val="toc 8"/>
    <w:basedOn w:val="Normal"/>
    <w:next w:val="Normal"/>
    <w:autoRedefine/>
    <w:uiPriority w:val="99"/>
    <w:semiHidden/>
    <w:rsid w:val="00E52290"/>
    <w:pPr>
      <w:ind w:left="1680"/>
    </w:pPr>
  </w:style>
  <w:style w:type="paragraph" w:styleId="TOC9">
    <w:name w:val="toc 9"/>
    <w:basedOn w:val="Normal"/>
    <w:next w:val="Normal"/>
    <w:autoRedefine/>
    <w:uiPriority w:val="99"/>
    <w:semiHidden/>
    <w:rsid w:val="00E52290"/>
    <w:pPr>
      <w:ind w:left="1920"/>
    </w:pPr>
  </w:style>
  <w:style w:type="paragraph" w:customStyle="1" w:styleId="Normal1">
    <w:name w:val="Normal1"/>
    <w:basedOn w:val="Normal"/>
    <w:link w:val="normalChar"/>
    <w:uiPriority w:val="99"/>
    <w:rsid w:val="00E52290"/>
    <w:pPr>
      <w:tabs>
        <w:tab w:val="right" w:pos="9360"/>
      </w:tabs>
      <w:ind w:left="-90" w:hanging="18"/>
    </w:pPr>
    <w:rPr>
      <w:rFonts w:ascii="Century Schoolbook" w:hAnsi="Century Schoolbook"/>
      <w:szCs w:val="20"/>
    </w:rPr>
  </w:style>
  <w:style w:type="paragraph" w:styleId="PlainText">
    <w:name w:val="Plain Text"/>
    <w:basedOn w:val="Normal"/>
    <w:link w:val="PlainTextChar"/>
    <w:uiPriority w:val="99"/>
    <w:rsid w:val="00E52290"/>
    <w:pPr>
      <w:tabs>
        <w:tab w:val="right" w:pos="9360"/>
      </w:tabs>
      <w:ind w:left="-90" w:hanging="18"/>
    </w:pPr>
    <w:rPr>
      <w:rFonts w:ascii="Courier New" w:hAnsi="Courier New"/>
      <w:sz w:val="20"/>
      <w:szCs w:val="20"/>
    </w:rPr>
  </w:style>
  <w:style w:type="character" w:customStyle="1" w:styleId="PlainTextChar">
    <w:name w:val="Plain Text Char"/>
    <w:link w:val="PlainText"/>
    <w:uiPriority w:val="99"/>
    <w:semiHidden/>
    <w:locked/>
    <w:rsid w:val="005C0A9A"/>
    <w:rPr>
      <w:rFonts w:ascii="Courier New" w:hAnsi="Courier New" w:cs="Courier New"/>
    </w:rPr>
  </w:style>
  <w:style w:type="paragraph" w:customStyle="1" w:styleId="Hint">
    <w:name w:val="Hint"/>
    <w:basedOn w:val="Normal"/>
    <w:uiPriority w:val="99"/>
    <w:rsid w:val="00E52290"/>
    <w:pPr>
      <w:tabs>
        <w:tab w:val="left" w:pos="360"/>
        <w:tab w:val="right" w:pos="9360"/>
      </w:tabs>
      <w:ind w:left="-90" w:hanging="18"/>
    </w:pPr>
    <w:rPr>
      <w:rFonts w:ascii="Century Schoolbook" w:hAnsi="Century Schoolbook"/>
      <w:szCs w:val="20"/>
    </w:rPr>
  </w:style>
  <w:style w:type="paragraph" w:styleId="BodyTextIndent3">
    <w:name w:val="Body Text Indent 3"/>
    <w:basedOn w:val="Normal"/>
    <w:link w:val="BodyTextIndent3Char"/>
    <w:uiPriority w:val="99"/>
    <w:rsid w:val="00E52290"/>
    <w:pPr>
      <w:ind w:left="900" w:hanging="900"/>
    </w:pPr>
  </w:style>
  <w:style w:type="character" w:customStyle="1" w:styleId="BodyTextIndent3Char">
    <w:name w:val="Body Text Indent 3 Char"/>
    <w:link w:val="BodyTextIndent3"/>
    <w:uiPriority w:val="99"/>
    <w:semiHidden/>
    <w:locked/>
    <w:rsid w:val="005C0A9A"/>
    <w:rPr>
      <w:rFonts w:cs="Times New Roman"/>
      <w:sz w:val="16"/>
      <w:szCs w:val="16"/>
    </w:rPr>
  </w:style>
  <w:style w:type="paragraph" w:customStyle="1" w:styleId="Heading118hel">
    <w:name w:val="Heading 1 18 hel"/>
    <w:basedOn w:val="Normal"/>
    <w:uiPriority w:val="99"/>
    <w:rsid w:val="00E52290"/>
    <w:pPr>
      <w:tabs>
        <w:tab w:val="left" w:pos="90"/>
        <w:tab w:val="right" w:pos="9360"/>
      </w:tabs>
      <w:ind w:left="-90" w:hanging="18"/>
    </w:pPr>
    <w:rPr>
      <w:rFonts w:ascii="Helvetica" w:hAnsi="Helvetica"/>
      <w:sz w:val="36"/>
      <w:szCs w:val="20"/>
    </w:rPr>
  </w:style>
  <w:style w:type="paragraph" w:customStyle="1" w:styleId="screendisplay">
    <w:name w:val="screen display"/>
    <w:basedOn w:val="Normal"/>
    <w:uiPriority w:val="99"/>
    <w:rsid w:val="00E52290"/>
    <w:pPr>
      <w:tabs>
        <w:tab w:val="right" w:pos="9360"/>
      </w:tabs>
      <w:ind w:left="-90" w:hanging="18"/>
    </w:pPr>
    <w:rPr>
      <w:rFonts w:ascii="Courier" w:hAnsi="Courier"/>
      <w:sz w:val="20"/>
      <w:szCs w:val="20"/>
    </w:rPr>
  </w:style>
  <w:style w:type="paragraph" w:styleId="EndnoteText">
    <w:name w:val="endnote text"/>
    <w:basedOn w:val="Normal"/>
    <w:link w:val="EndnoteTextChar"/>
    <w:uiPriority w:val="99"/>
    <w:semiHidden/>
    <w:rsid w:val="00E52290"/>
    <w:pPr>
      <w:tabs>
        <w:tab w:val="right" w:pos="9360"/>
      </w:tabs>
      <w:ind w:left="-90" w:hanging="18"/>
    </w:pPr>
    <w:rPr>
      <w:rFonts w:ascii="Century Schoolbook" w:hAnsi="Century Schoolbook"/>
      <w:sz w:val="20"/>
      <w:szCs w:val="20"/>
    </w:rPr>
  </w:style>
  <w:style w:type="character" w:customStyle="1" w:styleId="EndnoteTextChar">
    <w:name w:val="Endnote Text Char"/>
    <w:link w:val="EndnoteText"/>
    <w:uiPriority w:val="99"/>
    <w:semiHidden/>
    <w:locked/>
    <w:rsid w:val="005C0A9A"/>
    <w:rPr>
      <w:rFonts w:cs="Times New Roman"/>
    </w:rPr>
  </w:style>
  <w:style w:type="character" w:styleId="CommentReference">
    <w:name w:val="annotation reference"/>
    <w:uiPriority w:val="99"/>
    <w:semiHidden/>
    <w:rsid w:val="00E52290"/>
    <w:rPr>
      <w:rFonts w:cs="Times New Roman"/>
      <w:sz w:val="16"/>
    </w:rPr>
  </w:style>
  <w:style w:type="paragraph" w:styleId="CommentText">
    <w:name w:val="annotation text"/>
    <w:basedOn w:val="Normal"/>
    <w:link w:val="CommentTextChar"/>
    <w:uiPriority w:val="99"/>
    <w:semiHidden/>
    <w:rsid w:val="00E52290"/>
    <w:pPr>
      <w:tabs>
        <w:tab w:val="right" w:pos="9360"/>
      </w:tabs>
      <w:ind w:left="-90" w:hanging="18"/>
    </w:pPr>
    <w:rPr>
      <w:sz w:val="20"/>
      <w:szCs w:val="20"/>
    </w:rPr>
  </w:style>
  <w:style w:type="character" w:customStyle="1" w:styleId="CommentTextChar">
    <w:name w:val="Comment Text Char"/>
    <w:link w:val="CommentText"/>
    <w:uiPriority w:val="99"/>
    <w:semiHidden/>
    <w:locked/>
    <w:rsid w:val="005C0A9A"/>
    <w:rPr>
      <w:rFonts w:cs="Times New Roman"/>
    </w:rPr>
  </w:style>
  <w:style w:type="paragraph" w:styleId="Caption">
    <w:name w:val="caption"/>
    <w:basedOn w:val="Normal"/>
    <w:next w:val="Normal"/>
    <w:uiPriority w:val="99"/>
    <w:qFormat/>
    <w:rsid w:val="00E52290"/>
    <w:rPr>
      <w:b/>
      <w:bCs/>
      <w:lang w:val="fr-FR"/>
    </w:rPr>
  </w:style>
  <w:style w:type="character" w:styleId="FollowedHyperlink">
    <w:name w:val="FollowedHyperlink"/>
    <w:uiPriority w:val="99"/>
    <w:rsid w:val="00E52290"/>
    <w:rPr>
      <w:rFonts w:cs="Times New Roman"/>
      <w:color w:val="800080"/>
      <w:u w:val="single"/>
    </w:rPr>
  </w:style>
  <w:style w:type="paragraph" w:styleId="ListBullet">
    <w:name w:val="List Bullet"/>
    <w:basedOn w:val="Normal"/>
    <w:autoRedefine/>
    <w:rsid w:val="00E52290"/>
    <w:pPr>
      <w:numPr>
        <w:numId w:val="1"/>
      </w:numPr>
    </w:pPr>
    <w:rPr>
      <w:szCs w:val="20"/>
    </w:rPr>
  </w:style>
  <w:style w:type="paragraph" w:styleId="ListBullet2">
    <w:name w:val="List Bullet 2"/>
    <w:basedOn w:val="Normal"/>
    <w:autoRedefine/>
    <w:uiPriority w:val="99"/>
    <w:rsid w:val="00E52290"/>
    <w:pPr>
      <w:tabs>
        <w:tab w:val="num" w:pos="720"/>
      </w:tabs>
      <w:ind w:left="720" w:hanging="360"/>
    </w:pPr>
    <w:rPr>
      <w:szCs w:val="20"/>
    </w:rPr>
  </w:style>
  <w:style w:type="paragraph" w:styleId="ListBullet3">
    <w:name w:val="List Bullet 3"/>
    <w:basedOn w:val="Normal"/>
    <w:autoRedefine/>
    <w:uiPriority w:val="99"/>
    <w:rsid w:val="00E52290"/>
    <w:pPr>
      <w:tabs>
        <w:tab w:val="num" w:pos="1080"/>
      </w:tabs>
      <w:ind w:left="1080" w:hanging="360"/>
    </w:pPr>
    <w:rPr>
      <w:szCs w:val="20"/>
    </w:rPr>
  </w:style>
  <w:style w:type="paragraph" w:styleId="ListBullet4">
    <w:name w:val="List Bullet 4"/>
    <w:basedOn w:val="Normal"/>
    <w:autoRedefine/>
    <w:uiPriority w:val="99"/>
    <w:rsid w:val="00E52290"/>
    <w:pPr>
      <w:tabs>
        <w:tab w:val="num" w:pos="1440"/>
      </w:tabs>
      <w:ind w:left="1440" w:hanging="360"/>
    </w:pPr>
    <w:rPr>
      <w:szCs w:val="20"/>
    </w:rPr>
  </w:style>
  <w:style w:type="paragraph" w:styleId="ListBullet5">
    <w:name w:val="List Bullet 5"/>
    <w:basedOn w:val="Normal"/>
    <w:autoRedefine/>
    <w:uiPriority w:val="99"/>
    <w:rsid w:val="00E52290"/>
    <w:pPr>
      <w:tabs>
        <w:tab w:val="num" w:pos="1800"/>
      </w:tabs>
      <w:ind w:left="1800" w:hanging="360"/>
    </w:pPr>
    <w:rPr>
      <w:szCs w:val="20"/>
    </w:rPr>
  </w:style>
  <w:style w:type="paragraph" w:styleId="ListNumber">
    <w:name w:val="List Number"/>
    <w:basedOn w:val="Normal"/>
    <w:uiPriority w:val="99"/>
    <w:rsid w:val="00E52290"/>
    <w:pPr>
      <w:tabs>
        <w:tab w:val="num" w:pos="360"/>
      </w:tabs>
      <w:ind w:left="360" w:hanging="360"/>
    </w:pPr>
    <w:rPr>
      <w:szCs w:val="20"/>
    </w:rPr>
  </w:style>
  <w:style w:type="paragraph" w:styleId="ListNumber2">
    <w:name w:val="List Number 2"/>
    <w:basedOn w:val="Normal"/>
    <w:uiPriority w:val="99"/>
    <w:rsid w:val="00E52290"/>
    <w:pPr>
      <w:tabs>
        <w:tab w:val="num" w:pos="720"/>
      </w:tabs>
      <w:ind w:left="720" w:hanging="360"/>
    </w:pPr>
    <w:rPr>
      <w:szCs w:val="20"/>
    </w:rPr>
  </w:style>
  <w:style w:type="paragraph" w:styleId="ListNumber3">
    <w:name w:val="List Number 3"/>
    <w:basedOn w:val="Normal"/>
    <w:uiPriority w:val="99"/>
    <w:rsid w:val="00E52290"/>
    <w:pPr>
      <w:tabs>
        <w:tab w:val="num" w:pos="1080"/>
      </w:tabs>
      <w:ind w:left="1080" w:hanging="360"/>
    </w:pPr>
    <w:rPr>
      <w:szCs w:val="20"/>
    </w:rPr>
  </w:style>
  <w:style w:type="paragraph" w:styleId="ListNumber4">
    <w:name w:val="List Number 4"/>
    <w:basedOn w:val="Normal"/>
    <w:uiPriority w:val="99"/>
    <w:rsid w:val="00E52290"/>
    <w:pPr>
      <w:tabs>
        <w:tab w:val="num" w:pos="1440"/>
      </w:tabs>
      <w:ind w:left="1440" w:hanging="360"/>
    </w:pPr>
    <w:rPr>
      <w:szCs w:val="20"/>
    </w:rPr>
  </w:style>
  <w:style w:type="paragraph" w:styleId="ListNumber5">
    <w:name w:val="List Number 5"/>
    <w:basedOn w:val="Normal"/>
    <w:uiPriority w:val="99"/>
    <w:rsid w:val="00E52290"/>
    <w:pPr>
      <w:tabs>
        <w:tab w:val="num" w:pos="1800"/>
      </w:tabs>
      <w:ind w:left="1800" w:hanging="360"/>
    </w:pPr>
    <w:rPr>
      <w:szCs w:val="20"/>
    </w:rPr>
  </w:style>
  <w:style w:type="paragraph" w:customStyle="1" w:styleId="FEEMANUAL">
    <w:name w:val="FEE MANUAL"/>
    <w:basedOn w:val="Normal"/>
    <w:uiPriority w:val="99"/>
    <w:rsid w:val="00E52290"/>
  </w:style>
  <w:style w:type="paragraph" w:styleId="BodyTextFirstIndent">
    <w:name w:val="Body Text First Indent"/>
    <w:basedOn w:val="BodyText"/>
    <w:link w:val="BodyTextFirstIndentChar"/>
    <w:uiPriority w:val="99"/>
    <w:rsid w:val="00E52290"/>
    <w:pPr>
      <w:ind w:firstLine="210"/>
    </w:pPr>
  </w:style>
  <w:style w:type="character" w:customStyle="1" w:styleId="BodyTextFirstIndentChar">
    <w:name w:val="Body Text First Indent Char"/>
    <w:link w:val="BodyTextFirstIndent"/>
    <w:uiPriority w:val="99"/>
    <w:semiHidden/>
    <w:locked/>
    <w:rsid w:val="005C0A9A"/>
    <w:rPr>
      <w:rFonts w:cs="Times New Roman"/>
      <w:sz w:val="24"/>
      <w:szCs w:val="24"/>
    </w:rPr>
  </w:style>
  <w:style w:type="paragraph" w:styleId="BodyTextFirstIndent2">
    <w:name w:val="Body Text First Indent 2"/>
    <w:basedOn w:val="BodyTextIndent"/>
    <w:link w:val="BodyTextFirstIndent2Char"/>
    <w:uiPriority w:val="99"/>
    <w:rsid w:val="00E52290"/>
    <w:pPr>
      <w:autoSpaceDE/>
      <w:autoSpaceDN/>
      <w:adjustRightInd/>
      <w:spacing w:after="120"/>
      <w:ind w:left="360" w:firstLine="210"/>
    </w:pPr>
    <w:rPr>
      <w:szCs w:val="24"/>
    </w:rPr>
  </w:style>
  <w:style w:type="character" w:customStyle="1" w:styleId="BodyTextFirstIndent2Char">
    <w:name w:val="Body Text First Indent 2 Char"/>
    <w:link w:val="BodyTextFirstIndent2"/>
    <w:uiPriority w:val="99"/>
    <w:semiHidden/>
    <w:locked/>
    <w:rsid w:val="005C0A9A"/>
    <w:rPr>
      <w:rFonts w:cs="Times New Roman"/>
      <w:sz w:val="24"/>
      <w:szCs w:val="24"/>
    </w:rPr>
  </w:style>
  <w:style w:type="paragraph" w:styleId="Closing">
    <w:name w:val="Closing"/>
    <w:basedOn w:val="Normal"/>
    <w:link w:val="ClosingChar"/>
    <w:uiPriority w:val="99"/>
    <w:rsid w:val="00E52290"/>
    <w:pPr>
      <w:ind w:left="4320"/>
    </w:pPr>
  </w:style>
  <w:style w:type="character" w:customStyle="1" w:styleId="ClosingChar">
    <w:name w:val="Closing Char"/>
    <w:link w:val="Closing"/>
    <w:uiPriority w:val="99"/>
    <w:semiHidden/>
    <w:locked/>
    <w:rsid w:val="005C0A9A"/>
    <w:rPr>
      <w:rFonts w:cs="Times New Roman"/>
      <w:sz w:val="24"/>
      <w:szCs w:val="24"/>
    </w:rPr>
  </w:style>
  <w:style w:type="paragraph" w:styleId="Date">
    <w:name w:val="Date"/>
    <w:basedOn w:val="Normal"/>
    <w:next w:val="Normal"/>
    <w:link w:val="DateChar"/>
    <w:uiPriority w:val="99"/>
    <w:rsid w:val="00E52290"/>
  </w:style>
  <w:style w:type="character" w:customStyle="1" w:styleId="DateChar">
    <w:name w:val="Date Char"/>
    <w:link w:val="Date"/>
    <w:uiPriority w:val="99"/>
    <w:semiHidden/>
    <w:locked/>
    <w:rsid w:val="005C0A9A"/>
    <w:rPr>
      <w:rFonts w:cs="Times New Roman"/>
      <w:sz w:val="24"/>
      <w:szCs w:val="24"/>
    </w:rPr>
  </w:style>
  <w:style w:type="paragraph" w:styleId="DocumentMap">
    <w:name w:val="Document Map"/>
    <w:basedOn w:val="Normal"/>
    <w:link w:val="DocumentMapChar"/>
    <w:uiPriority w:val="99"/>
    <w:semiHidden/>
    <w:rsid w:val="00E52290"/>
    <w:pPr>
      <w:shd w:val="clear" w:color="auto" w:fill="000080"/>
    </w:pPr>
    <w:rPr>
      <w:rFonts w:ascii="Tahoma" w:hAnsi="Tahoma" w:cs="Tahoma"/>
    </w:rPr>
  </w:style>
  <w:style w:type="character" w:customStyle="1" w:styleId="DocumentMapChar">
    <w:name w:val="Document Map Char"/>
    <w:link w:val="DocumentMap"/>
    <w:uiPriority w:val="99"/>
    <w:semiHidden/>
    <w:locked/>
    <w:rsid w:val="005C0A9A"/>
    <w:rPr>
      <w:rFonts w:cs="Times New Roman"/>
      <w:sz w:val="2"/>
    </w:rPr>
  </w:style>
  <w:style w:type="paragraph" w:styleId="E-mailSignature">
    <w:name w:val="E-mail Signature"/>
    <w:basedOn w:val="Normal"/>
    <w:link w:val="E-mailSignatureChar"/>
    <w:uiPriority w:val="99"/>
    <w:rsid w:val="00E52290"/>
  </w:style>
  <w:style w:type="character" w:customStyle="1" w:styleId="E-mailSignatureChar">
    <w:name w:val="E-mail Signature Char"/>
    <w:link w:val="E-mailSignature"/>
    <w:uiPriority w:val="99"/>
    <w:semiHidden/>
    <w:locked/>
    <w:rsid w:val="005C0A9A"/>
    <w:rPr>
      <w:rFonts w:cs="Times New Roman"/>
      <w:sz w:val="24"/>
      <w:szCs w:val="24"/>
    </w:rPr>
  </w:style>
  <w:style w:type="paragraph" w:styleId="EnvelopeAddress">
    <w:name w:val="envelope address"/>
    <w:basedOn w:val="Normal"/>
    <w:uiPriority w:val="99"/>
    <w:rsid w:val="00E52290"/>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E52290"/>
    <w:rPr>
      <w:rFonts w:ascii="Arial" w:hAnsi="Arial" w:cs="Arial"/>
      <w:sz w:val="20"/>
      <w:szCs w:val="20"/>
    </w:rPr>
  </w:style>
  <w:style w:type="paragraph" w:styleId="FootnoteText">
    <w:name w:val="footnote text"/>
    <w:basedOn w:val="Normal"/>
    <w:link w:val="FootnoteTextChar"/>
    <w:rsid w:val="00E52290"/>
    <w:rPr>
      <w:sz w:val="20"/>
      <w:szCs w:val="20"/>
    </w:rPr>
  </w:style>
  <w:style w:type="character" w:customStyle="1" w:styleId="FootnoteTextChar">
    <w:name w:val="Footnote Text Char"/>
    <w:link w:val="FootnoteText"/>
    <w:locked/>
    <w:rsid w:val="005C0A9A"/>
    <w:rPr>
      <w:rFonts w:cs="Times New Roman"/>
    </w:rPr>
  </w:style>
  <w:style w:type="paragraph" w:styleId="HTMLAddress">
    <w:name w:val="HTML Address"/>
    <w:basedOn w:val="Normal"/>
    <w:link w:val="HTMLAddressChar"/>
    <w:uiPriority w:val="99"/>
    <w:rsid w:val="00E52290"/>
    <w:rPr>
      <w:i/>
      <w:iCs/>
    </w:rPr>
  </w:style>
  <w:style w:type="character" w:customStyle="1" w:styleId="HTMLAddressChar">
    <w:name w:val="HTML Address Char"/>
    <w:link w:val="HTMLAddress"/>
    <w:uiPriority w:val="99"/>
    <w:semiHidden/>
    <w:locked/>
    <w:rsid w:val="005C0A9A"/>
    <w:rPr>
      <w:rFonts w:cs="Times New Roman"/>
      <w:i/>
      <w:iCs/>
      <w:sz w:val="24"/>
      <w:szCs w:val="24"/>
    </w:rPr>
  </w:style>
  <w:style w:type="paragraph" w:styleId="HTMLPreformatted">
    <w:name w:val="HTML Preformatted"/>
    <w:basedOn w:val="Normal"/>
    <w:link w:val="HTMLPreformattedChar"/>
    <w:uiPriority w:val="99"/>
    <w:rsid w:val="00E52290"/>
    <w:rPr>
      <w:rFonts w:ascii="Courier New" w:hAnsi="Courier New" w:cs="Courier New"/>
      <w:sz w:val="20"/>
      <w:szCs w:val="20"/>
    </w:rPr>
  </w:style>
  <w:style w:type="character" w:customStyle="1" w:styleId="HTMLPreformattedChar">
    <w:name w:val="HTML Preformatted Char"/>
    <w:link w:val="HTMLPreformatted"/>
    <w:uiPriority w:val="99"/>
    <w:semiHidden/>
    <w:locked/>
    <w:rsid w:val="005C0A9A"/>
    <w:rPr>
      <w:rFonts w:ascii="Courier New" w:hAnsi="Courier New" w:cs="Courier New"/>
    </w:rPr>
  </w:style>
  <w:style w:type="paragraph" w:styleId="Index1">
    <w:name w:val="index 1"/>
    <w:basedOn w:val="Normal"/>
    <w:next w:val="Normal"/>
    <w:autoRedefine/>
    <w:uiPriority w:val="99"/>
    <w:semiHidden/>
    <w:rsid w:val="00E52290"/>
    <w:pPr>
      <w:ind w:left="240" w:hanging="240"/>
    </w:pPr>
  </w:style>
  <w:style w:type="paragraph" w:styleId="Index2">
    <w:name w:val="index 2"/>
    <w:basedOn w:val="Normal"/>
    <w:next w:val="Normal"/>
    <w:autoRedefine/>
    <w:uiPriority w:val="99"/>
    <w:semiHidden/>
    <w:rsid w:val="00E52290"/>
    <w:pPr>
      <w:ind w:left="480" w:hanging="240"/>
    </w:pPr>
  </w:style>
  <w:style w:type="paragraph" w:styleId="Index3">
    <w:name w:val="index 3"/>
    <w:basedOn w:val="Normal"/>
    <w:next w:val="Normal"/>
    <w:autoRedefine/>
    <w:uiPriority w:val="99"/>
    <w:semiHidden/>
    <w:rsid w:val="00E52290"/>
    <w:pPr>
      <w:ind w:left="720" w:hanging="240"/>
    </w:pPr>
  </w:style>
  <w:style w:type="paragraph" w:styleId="Index4">
    <w:name w:val="index 4"/>
    <w:basedOn w:val="Normal"/>
    <w:next w:val="Normal"/>
    <w:autoRedefine/>
    <w:uiPriority w:val="99"/>
    <w:semiHidden/>
    <w:rsid w:val="00E52290"/>
    <w:pPr>
      <w:ind w:left="960" w:hanging="240"/>
    </w:pPr>
  </w:style>
  <w:style w:type="paragraph" w:styleId="Index5">
    <w:name w:val="index 5"/>
    <w:basedOn w:val="Normal"/>
    <w:next w:val="Normal"/>
    <w:autoRedefine/>
    <w:uiPriority w:val="99"/>
    <w:semiHidden/>
    <w:rsid w:val="00E52290"/>
    <w:pPr>
      <w:ind w:left="1200" w:hanging="240"/>
    </w:pPr>
  </w:style>
  <w:style w:type="paragraph" w:styleId="Index6">
    <w:name w:val="index 6"/>
    <w:basedOn w:val="Normal"/>
    <w:next w:val="Normal"/>
    <w:autoRedefine/>
    <w:uiPriority w:val="99"/>
    <w:semiHidden/>
    <w:rsid w:val="00E52290"/>
    <w:pPr>
      <w:ind w:left="1440" w:hanging="240"/>
    </w:pPr>
  </w:style>
  <w:style w:type="paragraph" w:styleId="Index7">
    <w:name w:val="index 7"/>
    <w:basedOn w:val="Normal"/>
    <w:next w:val="Normal"/>
    <w:autoRedefine/>
    <w:uiPriority w:val="99"/>
    <w:semiHidden/>
    <w:rsid w:val="00E52290"/>
    <w:pPr>
      <w:ind w:left="1680" w:hanging="240"/>
    </w:pPr>
  </w:style>
  <w:style w:type="paragraph" w:styleId="Index8">
    <w:name w:val="index 8"/>
    <w:basedOn w:val="Normal"/>
    <w:next w:val="Normal"/>
    <w:autoRedefine/>
    <w:uiPriority w:val="99"/>
    <w:semiHidden/>
    <w:rsid w:val="00E52290"/>
    <w:pPr>
      <w:ind w:left="1920" w:hanging="240"/>
    </w:pPr>
  </w:style>
  <w:style w:type="paragraph" w:styleId="Index9">
    <w:name w:val="index 9"/>
    <w:basedOn w:val="Normal"/>
    <w:next w:val="Normal"/>
    <w:autoRedefine/>
    <w:uiPriority w:val="99"/>
    <w:semiHidden/>
    <w:rsid w:val="00E52290"/>
    <w:pPr>
      <w:ind w:left="2160" w:hanging="240"/>
    </w:pPr>
  </w:style>
  <w:style w:type="paragraph" w:styleId="IndexHeading">
    <w:name w:val="index heading"/>
    <w:basedOn w:val="Normal"/>
    <w:next w:val="Index1"/>
    <w:uiPriority w:val="99"/>
    <w:semiHidden/>
    <w:rsid w:val="00E52290"/>
    <w:rPr>
      <w:rFonts w:ascii="Arial" w:hAnsi="Arial" w:cs="Arial"/>
      <w:b/>
      <w:bCs/>
    </w:rPr>
  </w:style>
  <w:style w:type="paragraph" w:styleId="List">
    <w:name w:val="List"/>
    <w:basedOn w:val="Normal"/>
    <w:uiPriority w:val="99"/>
    <w:rsid w:val="00E52290"/>
    <w:pPr>
      <w:ind w:left="360" w:hanging="360"/>
    </w:pPr>
  </w:style>
  <w:style w:type="paragraph" w:styleId="List2">
    <w:name w:val="List 2"/>
    <w:basedOn w:val="Normal"/>
    <w:uiPriority w:val="99"/>
    <w:rsid w:val="00E52290"/>
    <w:pPr>
      <w:ind w:left="720" w:hanging="360"/>
    </w:pPr>
  </w:style>
  <w:style w:type="paragraph" w:styleId="List3">
    <w:name w:val="List 3"/>
    <w:basedOn w:val="Normal"/>
    <w:uiPriority w:val="99"/>
    <w:rsid w:val="00E52290"/>
    <w:pPr>
      <w:ind w:left="1080" w:hanging="360"/>
    </w:pPr>
  </w:style>
  <w:style w:type="paragraph" w:styleId="List4">
    <w:name w:val="List 4"/>
    <w:basedOn w:val="Normal"/>
    <w:uiPriority w:val="99"/>
    <w:rsid w:val="00E52290"/>
    <w:pPr>
      <w:ind w:left="1440" w:hanging="360"/>
    </w:pPr>
  </w:style>
  <w:style w:type="paragraph" w:styleId="List5">
    <w:name w:val="List 5"/>
    <w:basedOn w:val="Normal"/>
    <w:uiPriority w:val="99"/>
    <w:rsid w:val="00E52290"/>
    <w:pPr>
      <w:ind w:left="1800" w:hanging="360"/>
    </w:pPr>
  </w:style>
  <w:style w:type="paragraph" w:styleId="ListContinue">
    <w:name w:val="List Continue"/>
    <w:basedOn w:val="Normal"/>
    <w:uiPriority w:val="99"/>
    <w:rsid w:val="00E52290"/>
    <w:pPr>
      <w:spacing w:after="120"/>
      <w:ind w:left="360"/>
    </w:pPr>
  </w:style>
  <w:style w:type="paragraph" w:styleId="ListContinue2">
    <w:name w:val="List Continue 2"/>
    <w:basedOn w:val="Normal"/>
    <w:uiPriority w:val="99"/>
    <w:rsid w:val="00E52290"/>
    <w:pPr>
      <w:spacing w:after="120"/>
      <w:ind w:left="720"/>
    </w:pPr>
  </w:style>
  <w:style w:type="paragraph" w:styleId="ListContinue3">
    <w:name w:val="List Continue 3"/>
    <w:basedOn w:val="Normal"/>
    <w:uiPriority w:val="99"/>
    <w:rsid w:val="00E52290"/>
    <w:pPr>
      <w:spacing w:after="120"/>
      <w:ind w:left="1080"/>
    </w:pPr>
  </w:style>
  <w:style w:type="paragraph" w:styleId="ListContinue4">
    <w:name w:val="List Continue 4"/>
    <w:basedOn w:val="Normal"/>
    <w:uiPriority w:val="99"/>
    <w:rsid w:val="00E52290"/>
    <w:pPr>
      <w:spacing w:after="120"/>
      <w:ind w:left="1440"/>
    </w:pPr>
  </w:style>
  <w:style w:type="paragraph" w:styleId="ListContinue5">
    <w:name w:val="List Continue 5"/>
    <w:basedOn w:val="Normal"/>
    <w:uiPriority w:val="99"/>
    <w:rsid w:val="00E52290"/>
    <w:pPr>
      <w:spacing w:after="120"/>
      <w:ind w:left="1800"/>
    </w:pPr>
  </w:style>
  <w:style w:type="paragraph" w:styleId="MacroText">
    <w:name w:val="macro"/>
    <w:link w:val="MacroTextChar"/>
    <w:uiPriority w:val="99"/>
    <w:semiHidden/>
    <w:rsid w:val="00E5229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5C0A9A"/>
    <w:rPr>
      <w:rFonts w:ascii="Courier New" w:hAnsi="Courier New" w:cs="Courier New"/>
      <w:lang w:val="en-US" w:eastAsia="en-US" w:bidi="ar-SA"/>
    </w:rPr>
  </w:style>
  <w:style w:type="paragraph" w:styleId="MessageHeader">
    <w:name w:val="Message Header"/>
    <w:basedOn w:val="Normal"/>
    <w:link w:val="MessageHeaderChar"/>
    <w:uiPriority w:val="99"/>
    <w:rsid w:val="00E52290"/>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uiPriority w:val="99"/>
    <w:semiHidden/>
    <w:locked/>
    <w:rsid w:val="005C0A9A"/>
    <w:rPr>
      <w:rFonts w:ascii="Cambria" w:hAnsi="Cambria" w:cs="Times New Roman"/>
      <w:sz w:val="24"/>
      <w:szCs w:val="24"/>
      <w:shd w:val="pct20" w:color="auto" w:fill="auto"/>
    </w:rPr>
  </w:style>
  <w:style w:type="paragraph" w:styleId="NormalIndent">
    <w:name w:val="Normal Indent"/>
    <w:basedOn w:val="Normal"/>
    <w:uiPriority w:val="99"/>
    <w:rsid w:val="00E52290"/>
    <w:pPr>
      <w:ind w:left="720"/>
    </w:pPr>
  </w:style>
  <w:style w:type="paragraph" w:styleId="NoteHeading">
    <w:name w:val="Note Heading"/>
    <w:basedOn w:val="Normal"/>
    <w:next w:val="Normal"/>
    <w:link w:val="NoteHeadingChar"/>
    <w:uiPriority w:val="99"/>
    <w:rsid w:val="00E52290"/>
  </w:style>
  <w:style w:type="character" w:customStyle="1" w:styleId="NoteHeadingChar">
    <w:name w:val="Note Heading Char"/>
    <w:link w:val="NoteHeading"/>
    <w:uiPriority w:val="99"/>
    <w:semiHidden/>
    <w:locked/>
    <w:rsid w:val="005C0A9A"/>
    <w:rPr>
      <w:rFonts w:cs="Times New Roman"/>
      <w:sz w:val="24"/>
      <w:szCs w:val="24"/>
    </w:rPr>
  </w:style>
  <w:style w:type="paragraph" w:styleId="Salutation">
    <w:name w:val="Salutation"/>
    <w:basedOn w:val="Normal"/>
    <w:next w:val="Normal"/>
    <w:link w:val="SalutationChar"/>
    <w:uiPriority w:val="99"/>
    <w:rsid w:val="00E52290"/>
  </w:style>
  <w:style w:type="character" w:customStyle="1" w:styleId="SalutationChar">
    <w:name w:val="Salutation Char"/>
    <w:link w:val="Salutation"/>
    <w:uiPriority w:val="99"/>
    <w:semiHidden/>
    <w:locked/>
    <w:rsid w:val="005C0A9A"/>
    <w:rPr>
      <w:rFonts w:cs="Times New Roman"/>
      <w:sz w:val="24"/>
      <w:szCs w:val="24"/>
    </w:rPr>
  </w:style>
  <w:style w:type="paragraph" w:styleId="Signature">
    <w:name w:val="Signature"/>
    <w:basedOn w:val="Normal"/>
    <w:link w:val="SignatureChar"/>
    <w:uiPriority w:val="99"/>
    <w:rsid w:val="00E52290"/>
    <w:pPr>
      <w:ind w:left="4320"/>
    </w:pPr>
  </w:style>
  <w:style w:type="character" w:customStyle="1" w:styleId="SignatureChar">
    <w:name w:val="Signature Char"/>
    <w:link w:val="Signature"/>
    <w:uiPriority w:val="99"/>
    <w:semiHidden/>
    <w:locked/>
    <w:rsid w:val="005C0A9A"/>
    <w:rPr>
      <w:rFonts w:cs="Times New Roman"/>
      <w:sz w:val="24"/>
      <w:szCs w:val="24"/>
    </w:rPr>
  </w:style>
  <w:style w:type="paragraph" w:styleId="Subtitle">
    <w:name w:val="Subtitle"/>
    <w:basedOn w:val="Normal"/>
    <w:link w:val="SubtitleChar"/>
    <w:uiPriority w:val="99"/>
    <w:qFormat/>
    <w:rsid w:val="00E52290"/>
    <w:pPr>
      <w:spacing w:after="60"/>
      <w:jc w:val="center"/>
      <w:outlineLvl w:val="1"/>
    </w:pPr>
    <w:rPr>
      <w:rFonts w:ascii="Arial" w:hAnsi="Arial" w:cs="Arial"/>
    </w:rPr>
  </w:style>
  <w:style w:type="character" w:customStyle="1" w:styleId="SubtitleChar">
    <w:name w:val="Subtitle Char"/>
    <w:link w:val="Subtitle"/>
    <w:uiPriority w:val="99"/>
    <w:locked/>
    <w:rsid w:val="005C0A9A"/>
    <w:rPr>
      <w:rFonts w:ascii="Cambria" w:hAnsi="Cambria" w:cs="Times New Roman"/>
      <w:sz w:val="24"/>
      <w:szCs w:val="24"/>
    </w:rPr>
  </w:style>
  <w:style w:type="paragraph" w:styleId="TableofAuthorities">
    <w:name w:val="table of authorities"/>
    <w:basedOn w:val="Normal"/>
    <w:next w:val="Normal"/>
    <w:uiPriority w:val="99"/>
    <w:semiHidden/>
    <w:rsid w:val="00E52290"/>
    <w:pPr>
      <w:ind w:left="240" w:hanging="240"/>
    </w:pPr>
  </w:style>
  <w:style w:type="paragraph" w:styleId="TableofFigures">
    <w:name w:val="table of figures"/>
    <w:basedOn w:val="Normal"/>
    <w:next w:val="Normal"/>
    <w:uiPriority w:val="99"/>
    <w:semiHidden/>
    <w:rsid w:val="00E52290"/>
    <w:pPr>
      <w:ind w:left="480" w:hanging="480"/>
    </w:pPr>
  </w:style>
  <w:style w:type="paragraph" w:styleId="Title">
    <w:name w:val="Title"/>
    <w:basedOn w:val="Normal"/>
    <w:link w:val="TitleChar"/>
    <w:uiPriority w:val="99"/>
    <w:qFormat/>
    <w:rsid w:val="00E52290"/>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99"/>
    <w:locked/>
    <w:rsid w:val="005C0A9A"/>
    <w:rPr>
      <w:rFonts w:ascii="Cambria" w:hAnsi="Cambria" w:cs="Times New Roman"/>
      <w:b/>
      <w:bCs/>
      <w:kern w:val="28"/>
      <w:sz w:val="32"/>
      <w:szCs w:val="32"/>
    </w:rPr>
  </w:style>
  <w:style w:type="paragraph" w:styleId="TOAHeading">
    <w:name w:val="toa heading"/>
    <w:basedOn w:val="Normal"/>
    <w:next w:val="Normal"/>
    <w:uiPriority w:val="99"/>
    <w:semiHidden/>
    <w:rsid w:val="00E52290"/>
    <w:pPr>
      <w:spacing w:before="120"/>
    </w:pPr>
    <w:rPr>
      <w:rFonts w:ascii="Arial" w:hAnsi="Arial" w:cs="Arial"/>
      <w:b/>
      <w:bCs/>
    </w:rPr>
  </w:style>
  <w:style w:type="paragraph" w:customStyle="1" w:styleId="Paragraph2">
    <w:name w:val="Paragraph2"/>
    <w:basedOn w:val="Normal"/>
    <w:uiPriority w:val="99"/>
    <w:rsid w:val="00E52290"/>
    <w:pPr>
      <w:spacing w:before="80"/>
      <w:jc w:val="both"/>
    </w:pPr>
    <w:rPr>
      <w:sz w:val="20"/>
      <w:szCs w:val="20"/>
    </w:rPr>
  </w:style>
  <w:style w:type="paragraph" w:customStyle="1" w:styleId="Paragraph3">
    <w:name w:val="Paragraph3"/>
    <w:basedOn w:val="Normal"/>
    <w:uiPriority w:val="99"/>
    <w:rsid w:val="00E52290"/>
    <w:pPr>
      <w:spacing w:before="80"/>
      <w:ind w:left="360"/>
      <w:jc w:val="both"/>
    </w:pPr>
    <w:rPr>
      <w:sz w:val="20"/>
      <w:szCs w:val="20"/>
    </w:rPr>
  </w:style>
  <w:style w:type="paragraph" w:customStyle="1" w:styleId="Paragraph4">
    <w:name w:val="Paragraph4"/>
    <w:basedOn w:val="Normal"/>
    <w:uiPriority w:val="99"/>
    <w:rsid w:val="00E52290"/>
    <w:pPr>
      <w:spacing w:before="80"/>
      <w:ind w:left="792"/>
      <w:jc w:val="both"/>
    </w:pPr>
    <w:rPr>
      <w:sz w:val="20"/>
      <w:szCs w:val="20"/>
    </w:rPr>
  </w:style>
  <w:style w:type="paragraph" w:customStyle="1" w:styleId="Paragraph5">
    <w:name w:val="Paragraph5"/>
    <w:basedOn w:val="Paragraph1"/>
    <w:uiPriority w:val="99"/>
    <w:rsid w:val="00E52290"/>
    <w:pPr>
      <w:ind w:left="1152"/>
    </w:pPr>
  </w:style>
  <w:style w:type="paragraph" w:customStyle="1" w:styleId="Paragraph1">
    <w:name w:val="Paragraph1"/>
    <w:basedOn w:val="Normal"/>
    <w:uiPriority w:val="99"/>
    <w:rsid w:val="00E52290"/>
    <w:pPr>
      <w:spacing w:before="80"/>
      <w:jc w:val="both"/>
    </w:pPr>
    <w:rPr>
      <w:sz w:val="20"/>
      <w:szCs w:val="20"/>
    </w:rPr>
  </w:style>
  <w:style w:type="paragraph" w:customStyle="1" w:styleId="Style1">
    <w:name w:val="Style1"/>
    <w:basedOn w:val="BodyTextIndent2"/>
    <w:uiPriority w:val="99"/>
    <w:rsid w:val="00E52290"/>
    <w:pPr>
      <w:tabs>
        <w:tab w:val="num" w:pos="2940"/>
      </w:tabs>
      <w:autoSpaceDE/>
      <w:autoSpaceDN/>
      <w:adjustRightInd/>
      <w:ind w:left="720"/>
    </w:pPr>
  </w:style>
  <w:style w:type="character" w:styleId="Emphasis">
    <w:name w:val="Emphasis"/>
    <w:uiPriority w:val="99"/>
    <w:qFormat/>
    <w:rsid w:val="00E52290"/>
    <w:rPr>
      <w:rFonts w:cs="Times New Roman"/>
      <w:i/>
      <w:iCs/>
    </w:rPr>
  </w:style>
  <w:style w:type="paragraph" w:customStyle="1" w:styleId="ROF">
    <w:name w:val="ROF"/>
    <w:basedOn w:val="Normal"/>
    <w:uiPriority w:val="99"/>
    <w:rsid w:val="00E52290"/>
    <w:rPr>
      <w:rFonts w:ascii="Arial" w:hAnsi="Arial"/>
      <w:sz w:val="18"/>
      <w:szCs w:val="20"/>
    </w:rPr>
  </w:style>
  <w:style w:type="paragraph" w:styleId="BalloonText">
    <w:name w:val="Balloon Text"/>
    <w:basedOn w:val="Normal"/>
    <w:link w:val="BalloonTextChar"/>
    <w:uiPriority w:val="99"/>
    <w:semiHidden/>
    <w:rsid w:val="0029632F"/>
    <w:rPr>
      <w:rFonts w:ascii="Tahoma" w:hAnsi="Tahoma" w:cs="Tahoma"/>
      <w:sz w:val="16"/>
      <w:szCs w:val="16"/>
    </w:rPr>
  </w:style>
  <w:style w:type="character" w:customStyle="1" w:styleId="BalloonTextChar">
    <w:name w:val="Balloon Text Char"/>
    <w:link w:val="BalloonText"/>
    <w:uiPriority w:val="99"/>
    <w:semiHidden/>
    <w:locked/>
    <w:rsid w:val="005C0A9A"/>
    <w:rPr>
      <w:rFonts w:cs="Times New Roman"/>
      <w:sz w:val="2"/>
    </w:rPr>
  </w:style>
  <w:style w:type="paragraph" w:customStyle="1" w:styleId="SCREENCAPTURE">
    <w:name w:val="SCREEN CAPTURE"/>
    <w:basedOn w:val="Normal"/>
    <w:uiPriority w:val="99"/>
    <w:rsid w:val="00260D2B"/>
    <w:pPr>
      <w:pBdr>
        <w:top w:val="single" w:sz="4" w:space="1" w:color="0000FF"/>
        <w:left w:val="single" w:sz="4" w:space="1" w:color="0000FF"/>
        <w:bottom w:val="single" w:sz="4" w:space="1" w:color="0000FF"/>
        <w:right w:val="single" w:sz="4" w:space="1" w:color="0000FF"/>
      </w:pBdr>
      <w:ind w:left="360" w:hanging="360"/>
    </w:pPr>
    <w:rPr>
      <w:rFonts w:ascii="Courier New" w:hAnsi="Courier New" w:cs="Courier New"/>
      <w:sz w:val="18"/>
      <w:szCs w:val="20"/>
    </w:rPr>
  </w:style>
  <w:style w:type="character" w:customStyle="1" w:styleId="EmailStyle1541">
    <w:name w:val="EmailStyle1541"/>
    <w:uiPriority w:val="99"/>
    <w:semiHidden/>
    <w:rsid w:val="00D227D7"/>
    <w:rPr>
      <w:rFonts w:ascii="Arial" w:hAnsi="Arial" w:cs="Arial"/>
      <w:color w:val="auto"/>
      <w:sz w:val="20"/>
      <w:szCs w:val="20"/>
    </w:rPr>
  </w:style>
  <w:style w:type="table" w:styleId="TableGrid">
    <w:name w:val="Table Grid"/>
    <w:basedOn w:val="TableNormal"/>
    <w:uiPriority w:val="59"/>
    <w:rsid w:val="00052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515DF9"/>
    <w:pPr>
      <w:tabs>
        <w:tab w:val="clear" w:pos="9360"/>
      </w:tabs>
      <w:ind w:left="0" w:firstLine="0"/>
    </w:pPr>
    <w:rPr>
      <w:b/>
      <w:bCs/>
    </w:rPr>
  </w:style>
  <w:style w:type="character" w:customStyle="1" w:styleId="CommentSubjectChar">
    <w:name w:val="Comment Subject Char"/>
    <w:link w:val="CommentSubject"/>
    <w:uiPriority w:val="99"/>
    <w:semiHidden/>
    <w:locked/>
    <w:rsid w:val="005C0A9A"/>
    <w:rPr>
      <w:rFonts w:cs="Times New Roman"/>
      <w:b/>
      <w:bCs/>
    </w:rPr>
  </w:style>
  <w:style w:type="paragraph" w:customStyle="1" w:styleId="ComputerScreen">
    <w:name w:val="Computer Screen"/>
    <w:basedOn w:val="Normal"/>
    <w:uiPriority w:val="99"/>
    <w:rsid w:val="00E96593"/>
    <w:pPr>
      <w:pBdr>
        <w:top w:val="single" w:sz="6" w:space="1" w:color="auto"/>
        <w:left w:val="single" w:sz="6" w:space="1" w:color="auto"/>
        <w:bottom w:val="single" w:sz="6" w:space="1" w:color="auto"/>
        <w:right w:val="single" w:sz="6" w:space="1" w:color="auto"/>
      </w:pBdr>
      <w:ind w:left="720" w:right="-720"/>
    </w:pPr>
    <w:rPr>
      <w:rFonts w:ascii="Courier New" w:hAnsi="Courier New" w:cs="Courier New"/>
      <w:sz w:val="19"/>
      <w:szCs w:val="19"/>
    </w:rPr>
  </w:style>
  <w:style w:type="paragraph" w:customStyle="1" w:styleId="BulletList-Normal1">
    <w:name w:val="Bullet List-Normal 1"/>
    <w:aliases w:val="BN1"/>
    <w:autoRedefine/>
    <w:uiPriority w:val="99"/>
    <w:rsid w:val="007A23F5"/>
    <w:pPr>
      <w:keepNext/>
      <w:keepLines/>
      <w:tabs>
        <w:tab w:val="left" w:pos="2862"/>
        <w:tab w:val="left" w:pos="3042"/>
      </w:tabs>
      <w:spacing w:after="60"/>
    </w:pPr>
    <w:rPr>
      <w:noProof/>
      <w:sz w:val="22"/>
    </w:rPr>
  </w:style>
  <w:style w:type="character" w:customStyle="1" w:styleId="normalChar">
    <w:name w:val="normal Char"/>
    <w:link w:val="Normal1"/>
    <w:uiPriority w:val="99"/>
    <w:locked/>
    <w:rsid w:val="00C51F4E"/>
    <w:rPr>
      <w:rFonts w:ascii="Century Schoolbook" w:hAnsi="Century Schoolbook" w:cs="Times New Roman"/>
      <w:snapToGrid w:val="0"/>
      <w:sz w:val="24"/>
      <w:lang w:val="en-US" w:eastAsia="en-US" w:bidi="ar-SA"/>
    </w:rPr>
  </w:style>
  <w:style w:type="paragraph" w:customStyle="1" w:styleId="Question">
    <w:name w:val="Question"/>
    <w:basedOn w:val="Normal"/>
    <w:uiPriority w:val="99"/>
    <w:rsid w:val="004D710B"/>
    <w:pPr>
      <w:numPr>
        <w:numId w:val="23"/>
      </w:numPr>
    </w:pPr>
    <w:rPr>
      <w:bCs/>
      <w:sz w:val="22"/>
      <w:szCs w:val="20"/>
    </w:rPr>
  </w:style>
  <w:style w:type="paragraph" w:customStyle="1" w:styleId="Table0">
    <w:name w:val="Table"/>
    <w:basedOn w:val="Normal"/>
    <w:uiPriority w:val="99"/>
    <w:rsid w:val="004D710B"/>
    <w:rPr>
      <w:rFonts w:ascii="Arial" w:hAnsi="Arial" w:cs="Arial"/>
      <w:sz w:val="20"/>
      <w:szCs w:val="20"/>
    </w:rPr>
  </w:style>
  <w:style w:type="paragraph" w:customStyle="1" w:styleId="ecmsonormal">
    <w:name w:val="ec_msonormal"/>
    <w:basedOn w:val="Normal"/>
    <w:uiPriority w:val="99"/>
    <w:rsid w:val="004D710B"/>
    <w:pPr>
      <w:spacing w:after="324"/>
    </w:pPr>
  </w:style>
  <w:style w:type="paragraph" w:styleId="ListParagraph">
    <w:name w:val="List Paragraph"/>
    <w:basedOn w:val="Normal"/>
    <w:uiPriority w:val="34"/>
    <w:qFormat/>
    <w:rsid w:val="00FF3AB4"/>
    <w:pPr>
      <w:spacing w:after="200" w:line="276" w:lineRule="auto"/>
      <w:ind w:left="720"/>
      <w:contextualSpacing/>
    </w:pPr>
    <w:rPr>
      <w:rFonts w:ascii="Calibri" w:hAnsi="Calibri"/>
      <w:sz w:val="22"/>
      <w:szCs w:val="22"/>
    </w:rPr>
  </w:style>
  <w:style w:type="paragraph" w:customStyle="1" w:styleId="Bullet3">
    <w:name w:val="Bullet3"/>
    <w:basedOn w:val="Normal"/>
    <w:uiPriority w:val="99"/>
    <w:rsid w:val="00E17EE9"/>
    <w:pPr>
      <w:numPr>
        <w:numId w:val="24"/>
      </w:numPr>
      <w:tabs>
        <w:tab w:val="clear" w:pos="1800"/>
      </w:tabs>
      <w:spacing w:before="120"/>
      <w:ind w:left="634" w:hanging="274"/>
    </w:pPr>
    <w:rPr>
      <w:sz w:val="20"/>
      <w:szCs w:val="20"/>
    </w:rPr>
  </w:style>
  <w:style w:type="paragraph" w:customStyle="1" w:styleId="TableHeading">
    <w:name w:val="Table Heading"/>
    <w:uiPriority w:val="99"/>
    <w:rsid w:val="00123901"/>
    <w:pPr>
      <w:spacing w:before="60" w:after="60"/>
    </w:pPr>
    <w:rPr>
      <w:rFonts w:ascii="Arial" w:hAnsi="Arial" w:cs="Arial"/>
      <w:b/>
      <w:sz w:val="22"/>
      <w:szCs w:val="22"/>
    </w:rPr>
  </w:style>
  <w:style w:type="paragraph" w:customStyle="1" w:styleId="TableText">
    <w:name w:val="Table Text"/>
    <w:link w:val="TableTextChar"/>
    <w:uiPriority w:val="99"/>
    <w:rsid w:val="00123901"/>
    <w:pPr>
      <w:spacing w:before="60" w:after="60"/>
    </w:pPr>
    <w:rPr>
      <w:rFonts w:ascii="Arial" w:hAnsi="Arial" w:cs="Arial"/>
      <w:sz w:val="22"/>
    </w:rPr>
  </w:style>
  <w:style w:type="paragraph" w:customStyle="1" w:styleId="TableSpacer">
    <w:name w:val="Table Spacer"/>
    <w:basedOn w:val="BodyText"/>
    <w:link w:val="TableSpacerChar"/>
    <w:uiPriority w:val="99"/>
    <w:rsid w:val="00123901"/>
    <w:pPr>
      <w:autoSpaceDE w:val="0"/>
      <w:autoSpaceDN w:val="0"/>
      <w:adjustRightInd w:val="0"/>
      <w:spacing w:before="60" w:after="60"/>
      <w:ind w:left="360"/>
    </w:pPr>
    <w:rPr>
      <w:iCs/>
      <w:sz w:val="16"/>
      <w:szCs w:val="22"/>
    </w:rPr>
  </w:style>
  <w:style w:type="character" w:customStyle="1" w:styleId="TableSpacerChar">
    <w:name w:val="Table Spacer Char"/>
    <w:link w:val="TableSpacer"/>
    <w:uiPriority w:val="99"/>
    <w:locked/>
    <w:rsid w:val="00123901"/>
    <w:rPr>
      <w:rFonts w:cs="Times New Roman"/>
      <w:iCs/>
      <w:sz w:val="22"/>
      <w:szCs w:val="22"/>
    </w:rPr>
  </w:style>
  <w:style w:type="character" w:customStyle="1" w:styleId="TableTextChar">
    <w:name w:val="Table Text Char"/>
    <w:link w:val="TableText"/>
    <w:uiPriority w:val="99"/>
    <w:locked/>
    <w:rsid w:val="00123901"/>
    <w:rPr>
      <w:rFonts w:ascii="Arial" w:hAnsi="Arial" w:cs="Arial"/>
      <w:sz w:val="22"/>
      <w:szCs w:val="24"/>
      <w:lang w:val="en-US" w:eastAsia="en-US" w:bidi="ar-SA"/>
    </w:rPr>
  </w:style>
  <w:style w:type="character" w:customStyle="1" w:styleId="HiddenTextChar">
    <w:name w:val="Hidden Text Char"/>
    <w:link w:val="HiddenText"/>
    <w:uiPriority w:val="99"/>
    <w:locked/>
    <w:rsid w:val="00EA086C"/>
    <w:rPr>
      <w:rFonts w:cs="Times New Roman"/>
      <w:i/>
      <w:snapToGrid w:val="0"/>
      <w:vanish/>
      <w:color w:val="FF0000"/>
      <w:sz w:val="24"/>
    </w:rPr>
  </w:style>
  <w:style w:type="paragraph" w:customStyle="1" w:styleId="HiddenText">
    <w:name w:val="Hidden Text"/>
    <w:basedOn w:val="BodyText"/>
    <w:link w:val="HiddenTextChar"/>
    <w:autoRedefine/>
    <w:uiPriority w:val="99"/>
    <w:locked/>
    <w:rsid w:val="00EA086C"/>
    <w:pPr>
      <w:spacing w:after="0"/>
      <w:jc w:val="both"/>
    </w:pPr>
    <w:rPr>
      <w:i/>
      <w:vanish/>
      <w:color w:val="FF0000"/>
      <w:szCs w:val="20"/>
    </w:rPr>
  </w:style>
  <w:style w:type="paragraph" w:customStyle="1" w:styleId="CPRScapture">
    <w:name w:val="CPRS capture"/>
    <w:basedOn w:val="Normal"/>
    <w:rsid w:val="005931DF"/>
    <w:pPr>
      <w:pBdr>
        <w:top w:val="single" w:sz="6" w:space="1" w:color="0000FF"/>
        <w:left w:val="single" w:sz="6" w:space="1" w:color="0000FF"/>
        <w:bottom w:val="single" w:sz="6" w:space="1" w:color="0000FF"/>
        <w:right w:val="single" w:sz="6" w:space="1" w:color="0000FF"/>
      </w:pBdr>
      <w:ind w:left="720"/>
    </w:pPr>
    <w:rPr>
      <w:rFonts w:ascii="Courier New" w:hAnsi="Courier New"/>
      <w:sz w:val="18"/>
      <w:szCs w:val="20"/>
    </w:rPr>
  </w:style>
  <w:style w:type="paragraph" w:styleId="TOCHeading">
    <w:name w:val="TOC Heading"/>
    <w:basedOn w:val="Heading1"/>
    <w:next w:val="Normal"/>
    <w:uiPriority w:val="39"/>
    <w:semiHidden/>
    <w:unhideWhenUsed/>
    <w:qFormat/>
    <w:rsid w:val="005509CD"/>
    <w:pPr>
      <w:keepNext/>
      <w:pBdr>
        <w:bottom w:val="none" w:sz="0" w:space="0" w:color="auto"/>
      </w:pBdr>
      <w:spacing w:after="60"/>
      <w:outlineLvl w:val="9"/>
    </w:pPr>
    <w:rPr>
      <w:rFonts w:ascii="Cambria" w:eastAsia="SimSun" w:hAnsi="Cambria"/>
      <w:bCs/>
      <w:kern w:val="32"/>
      <w:sz w:val="32"/>
      <w:szCs w:val="32"/>
    </w:rPr>
  </w:style>
  <w:style w:type="paragraph" w:customStyle="1" w:styleId="Tableheading0">
    <w:name w:val="Table heading"/>
    <w:basedOn w:val="Normal"/>
    <w:uiPriority w:val="99"/>
    <w:rsid w:val="005509CD"/>
    <w:pPr>
      <w:keepNext/>
    </w:pPr>
    <w:rPr>
      <w:rFonts w:ascii="Arial" w:hAnsi="Arial" w:cs="Arial"/>
      <w:b/>
      <w:bCs/>
      <w:sz w:val="20"/>
      <w:szCs w:val="20"/>
    </w:rPr>
  </w:style>
  <w:style w:type="paragraph" w:styleId="NoSpacing">
    <w:name w:val="No Spacing"/>
    <w:basedOn w:val="Normal"/>
    <w:uiPriority w:val="1"/>
    <w:qFormat/>
    <w:rsid w:val="00AD7DCB"/>
    <w:rPr>
      <w:rFonts w:ascii="Calibri" w:eastAsia="SimSun" w:hAnsi="Calibri"/>
      <w:sz w:val="22"/>
      <w:szCs w:val="22"/>
      <w:lang w:eastAsia="zh-CN"/>
    </w:rPr>
  </w:style>
  <w:style w:type="character" w:styleId="FootnoteReference">
    <w:name w:val="footnote reference"/>
    <w:rsid w:val="00DB0780"/>
    <w:rPr>
      <w:vertAlign w:val="superscript"/>
    </w:rPr>
  </w:style>
  <w:style w:type="paragraph" w:customStyle="1" w:styleId="BodyTextBullet1">
    <w:name w:val="Body Text Bullet 1"/>
    <w:rsid w:val="00DB0780"/>
    <w:pPr>
      <w:numPr>
        <w:numId w:val="31"/>
      </w:numPr>
      <w:spacing w:before="60" w:after="60"/>
    </w:pPr>
    <w:rPr>
      <w:sz w:val="22"/>
    </w:rPr>
  </w:style>
  <w:style w:type="paragraph" w:customStyle="1" w:styleId="Hdg">
    <w:name w:val="Hdg"/>
    <w:basedOn w:val="Normal"/>
    <w:rsid w:val="00FE03CE"/>
    <w:pPr>
      <w:spacing w:before="240" w:after="240"/>
    </w:pPr>
    <w:rPr>
      <w:rFonts w:ascii="Arial" w:hAnsi="Arial"/>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545738">
      <w:marLeft w:val="0"/>
      <w:marRight w:val="0"/>
      <w:marTop w:val="0"/>
      <w:marBottom w:val="0"/>
      <w:divBdr>
        <w:top w:val="none" w:sz="0" w:space="0" w:color="auto"/>
        <w:left w:val="none" w:sz="0" w:space="0" w:color="auto"/>
        <w:bottom w:val="none" w:sz="0" w:space="0" w:color="auto"/>
        <w:right w:val="none" w:sz="0" w:space="0" w:color="auto"/>
      </w:divBdr>
    </w:div>
    <w:div w:id="124545739">
      <w:marLeft w:val="0"/>
      <w:marRight w:val="0"/>
      <w:marTop w:val="0"/>
      <w:marBottom w:val="0"/>
      <w:divBdr>
        <w:top w:val="none" w:sz="0" w:space="0" w:color="auto"/>
        <w:left w:val="none" w:sz="0" w:space="0" w:color="auto"/>
        <w:bottom w:val="none" w:sz="0" w:space="0" w:color="auto"/>
        <w:right w:val="none" w:sz="0" w:space="0" w:color="auto"/>
      </w:divBdr>
    </w:div>
    <w:div w:id="124545744">
      <w:marLeft w:val="0"/>
      <w:marRight w:val="0"/>
      <w:marTop w:val="0"/>
      <w:marBottom w:val="0"/>
      <w:divBdr>
        <w:top w:val="none" w:sz="0" w:space="0" w:color="auto"/>
        <w:left w:val="none" w:sz="0" w:space="0" w:color="auto"/>
        <w:bottom w:val="none" w:sz="0" w:space="0" w:color="auto"/>
        <w:right w:val="none" w:sz="0" w:space="0" w:color="auto"/>
      </w:divBdr>
    </w:div>
    <w:div w:id="124545745">
      <w:marLeft w:val="0"/>
      <w:marRight w:val="0"/>
      <w:marTop w:val="0"/>
      <w:marBottom w:val="0"/>
      <w:divBdr>
        <w:top w:val="none" w:sz="0" w:space="0" w:color="auto"/>
        <w:left w:val="none" w:sz="0" w:space="0" w:color="auto"/>
        <w:bottom w:val="none" w:sz="0" w:space="0" w:color="auto"/>
        <w:right w:val="none" w:sz="0" w:space="0" w:color="auto"/>
      </w:divBdr>
    </w:div>
    <w:div w:id="124545746">
      <w:marLeft w:val="0"/>
      <w:marRight w:val="0"/>
      <w:marTop w:val="0"/>
      <w:marBottom w:val="0"/>
      <w:divBdr>
        <w:top w:val="none" w:sz="0" w:space="0" w:color="auto"/>
        <w:left w:val="none" w:sz="0" w:space="0" w:color="auto"/>
        <w:bottom w:val="none" w:sz="0" w:space="0" w:color="auto"/>
        <w:right w:val="none" w:sz="0" w:space="0" w:color="auto"/>
      </w:divBdr>
      <w:divsChild>
        <w:div w:id="124545760">
          <w:marLeft w:val="0"/>
          <w:marRight w:val="0"/>
          <w:marTop w:val="0"/>
          <w:marBottom w:val="0"/>
          <w:divBdr>
            <w:top w:val="none" w:sz="0" w:space="0" w:color="auto"/>
            <w:left w:val="none" w:sz="0" w:space="0" w:color="auto"/>
            <w:bottom w:val="none" w:sz="0" w:space="0" w:color="auto"/>
            <w:right w:val="none" w:sz="0" w:space="0" w:color="auto"/>
          </w:divBdr>
          <w:divsChild>
            <w:div w:id="124545755">
              <w:marLeft w:val="0"/>
              <w:marRight w:val="0"/>
              <w:marTop w:val="0"/>
              <w:marBottom w:val="0"/>
              <w:divBdr>
                <w:top w:val="none" w:sz="0" w:space="0" w:color="auto"/>
                <w:left w:val="none" w:sz="0" w:space="0" w:color="auto"/>
                <w:bottom w:val="none" w:sz="0" w:space="0" w:color="auto"/>
                <w:right w:val="none" w:sz="0" w:space="0" w:color="auto"/>
              </w:divBdr>
            </w:div>
            <w:div w:id="124545757">
              <w:marLeft w:val="0"/>
              <w:marRight w:val="0"/>
              <w:marTop w:val="0"/>
              <w:marBottom w:val="0"/>
              <w:divBdr>
                <w:top w:val="none" w:sz="0" w:space="0" w:color="auto"/>
                <w:left w:val="none" w:sz="0" w:space="0" w:color="auto"/>
                <w:bottom w:val="none" w:sz="0" w:space="0" w:color="auto"/>
                <w:right w:val="none" w:sz="0" w:space="0" w:color="auto"/>
              </w:divBdr>
            </w:div>
            <w:div w:id="124545764">
              <w:marLeft w:val="0"/>
              <w:marRight w:val="0"/>
              <w:marTop w:val="0"/>
              <w:marBottom w:val="0"/>
              <w:divBdr>
                <w:top w:val="none" w:sz="0" w:space="0" w:color="auto"/>
                <w:left w:val="none" w:sz="0" w:space="0" w:color="auto"/>
                <w:bottom w:val="none" w:sz="0" w:space="0" w:color="auto"/>
                <w:right w:val="none" w:sz="0" w:space="0" w:color="auto"/>
              </w:divBdr>
            </w:div>
            <w:div w:id="124545765">
              <w:marLeft w:val="0"/>
              <w:marRight w:val="0"/>
              <w:marTop w:val="0"/>
              <w:marBottom w:val="0"/>
              <w:divBdr>
                <w:top w:val="none" w:sz="0" w:space="0" w:color="auto"/>
                <w:left w:val="none" w:sz="0" w:space="0" w:color="auto"/>
                <w:bottom w:val="none" w:sz="0" w:space="0" w:color="auto"/>
                <w:right w:val="none" w:sz="0" w:space="0" w:color="auto"/>
              </w:divBdr>
            </w:div>
            <w:div w:id="124545768">
              <w:marLeft w:val="0"/>
              <w:marRight w:val="0"/>
              <w:marTop w:val="0"/>
              <w:marBottom w:val="0"/>
              <w:divBdr>
                <w:top w:val="none" w:sz="0" w:space="0" w:color="auto"/>
                <w:left w:val="none" w:sz="0" w:space="0" w:color="auto"/>
                <w:bottom w:val="none" w:sz="0" w:space="0" w:color="auto"/>
                <w:right w:val="none" w:sz="0" w:space="0" w:color="auto"/>
              </w:divBdr>
            </w:div>
            <w:div w:id="124545776">
              <w:marLeft w:val="0"/>
              <w:marRight w:val="0"/>
              <w:marTop w:val="0"/>
              <w:marBottom w:val="0"/>
              <w:divBdr>
                <w:top w:val="none" w:sz="0" w:space="0" w:color="auto"/>
                <w:left w:val="none" w:sz="0" w:space="0" w:color="auto"/>
                <w:bottom w:val="none" w:sz="0" w:space="0" w:color="auto"/>
                <w:right w:val="none" w:sz="0" w:space="0" w:color="auto"/>
              </w:divBdr>
            </w:div>
            <w:div w:id="124545796">
              <w:marLeft w:val="0"/>
              <w:marRight w:val="0"/>
              <w:marTop w:val="0"/>
              <w:marBottom w:val="0"/>
              <w:divBdr>
                <w:top w:val="none" w:sz="0" w:space="0" w:color="auto"/>
                <w:left w:val="none" w:sz="0" w:space="0" w:color="auto"/>
                <w:bottom w:val="none" w:sz="0" w:space="0" w:color="auto"/>
                <w:right w:val="none" w:sz="0" w:space="0" w:color="auto"/>
              </w:divBdr>
            </w:div>
            <w:div w:id="1245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51">
      <w:marLeft w:val="0"/>
      <w:marRight w:val="0"/>
      <w:marTop w:val="0"/>
      <w:marBottom w:val="0"/>
      <w:divBdr>
        <w:top w:val="none" w:sz="0" w:space="0" w:color="auto"/>
        <w:left w:val="none" w:sz="0" w:space="0" w:color="auto"/>
        <w:bottom w:val="none" w:sz="0" w:space="0" w:color="auto"/>
        <w:right w:val="none" w:sz="0" w:space="0" w:color="auto"/>
      </w:divBdr>
      <w:divsChild>
        <w:div w:id="124545793">
          <w:marLeft w:val="0"/>
          <w:marRight w:val="0"/>
          <w:marTop w:val="0"/>
          <w:marBottom w:val="0"/>
          <w:divBdr>
            <w:top w:val="none" w:sz="0" w:space="0" w:color="auto"/>
            <w:left w:val="none" w:sz="0" w:space="0" w:color="auto"/>
            <w:bottom w:val="none" w:sz="0" w:space="0" w:color="auto"/>
            <w:right w:val="none" w:sz="0" w:space="0" w:color="auto"/>
          </w:divBdr>
        </w:div>
      </w:divsChild>
    </w:div>
    <w:div w:id="124545753">
      <w:marLeft w:val="0"/>
      <w:marRight w:val="0"/>
      <w:marTop w:val="0"/>
      <w:marBottom w:val="0"/>
      <w:divBdr>
        <w:top w:val="none" w:sz="0" w:space="0" w:color="auto"/>
        <w:left w:val="none" w:sz="0" w:space="0" w:color="auto"/>
        <w:bottom w:val="none" w:sz="0" w:space="0" w:color="auto"/>
        <w:right w:val="none" w:sz="0" w:space="0" w:color="auto"/>
      </w:divBdr>
    </w:div>
    <w:div w:id="124545756">
      <w:marLeft w:val="0"/>
      <w:marRight w:val="0"/>
      <w:marTop w:val="0"/>
      <w:marBottom w:val="0"/>
      <w:divBdr>
        <w:top w:val="none" w:sz="0" w:space="0" w:color="auto"/>
        <w:left w:val="none" w:sz="0" w:space="0" w:color="auto"/>
        <w:bottom w:val="none" w:sz="0" w:space="0" w:color="auto"/>
        <w:right w:val="none" w:sz="0" w:space="0" w:color="auto"/>
      </w:divBdr>
      <w:divsChild>
        <w:div w:id="124545761">
          <w:marLeft w:val="0"/>
          <w:marRight w:val="0"/>
          <w:marTop w:val="0"/>
          <w:marBottom w:val="0"/>
          <w:divBdr>
            <w:top w:val="none" w:sz="0" w:space="0" w:color="auto"/>
            <w:left w:val="none" w:sz="0" w:space="0" w:color="auto"/>
            <w:bottom w:val="none" w:sz="0" w:space="0" w:color="auto"/>
            <w:right w:val="none" w:sz="0" w:space="0" w:color="auto"/>
          </w:divBdr>
        </w:div>
      </w:divsChild>
    </w:div>
    <w:div w:id="124545759">
      <w:marLeft w:val="0"/>
      <w:marRight w:val="0"/>
      <w:marTop w:val="0"/>
      <w:marBottom w:val="0"/>
      <w:divBdr>
        <w:top w:val="none" w:sz="0" w:space="0" w:color="auto"/>
        <w:left w:val="none" w:sz="0" w:space="0" w:color="auto"/>
        <w:bottom w:val="none" w:sz="0" w:space="0" w:color="auto"/>
        <w:right w:val="none" w:sz="0" w:space="0" w:color="auto"/>
      </w:divBdr>
    </w:div>
    <w:div w:id="124545762">
      <w:marLeft w:val="0"/>
      <w:marRight w:val="0"/>
      <w:marTop w:val="0"/>
      <w:marBottom w:val="0"/>
      <w:divBdr>
        <w:top w:val="none" w:sz="0" w:space="0" w:color="auto"/>
        <w:left w:val="none" w:sz="0" w:space="0" w:color="auto"/>
        <w:bottom w:val="none" w:sz="0" w:space="0" w:color="auto"/>
        <w:right w:val="none" w:sz="0" w:space="0" w:color="auto"/>
      </w:divBdr>
      <w:divsChild>
        <w:div w:id="124545808">
          <w:marLeft w:val="0"/>
          <w:marRight w:val="0"/>
          <w:marTop w:val="0"/>
          <w:marBottom w:val="0"/>
          <w:divBdr>
            <w:top w:val="none" w:sz="0" w:space="0" w:color="auto"/>
            <w:left w:val="none" w:sz="0" w:space="0" w:color="auto"/>
            <w:bottom w:val="none" w:sz="0" w:space="0" w:color="auto"/>
            <w:right w:val="none" w:sz="0" w:space="0" w:color="auto"/>
          </w:divBdr>
        </w:div>
      </w:divsChild>
    </w:div>
    <w:div w:id="124545763">
      <w:marLeft w:val="0"/>
      <w:marRight w:val="0"/>
      <w:marTop w:val="0"/>
      <w:marBottom w:val="0"/>
      <w:divBdr>
        <w:top w:val="none" w:sz="0" w:space="0" w:color="auto"/>
        <w:left w:val="none" w:sz="0" w:space="0" w:color="auto"/>
        <w:bottom w:val="none" w:sz="0" w:space="0" w:color="auto"/>
        <w:right w:val="none" w:sz="0" w:space="0" w:color="auto"/>
      </w:divBdr>
    </w:div>
    <w:div w:id="124545771">
      <w:marLeft w:val="0"/>
      <w:marRight w:val="0"/>
      <w:marTop w:val="0"/>
      <w:marBottom w:val="0"/>
      <w:divBdr>
        <w:top w:val="none" w:sz="0" w:space="0" w:color="auto"/>
        <w:left w:val="none" w:sz="0" w:space="0" w:color="auto"/>
        <w:bottom w:val="none" w:sz="0" w:space="0" w:color="auto"/>
        <w:right w:val="none" w:sz="0" w:space="0" w:color="auto"/>
      </w:divBdr>
      <w:divsChild>
        <w:div w:id="124545782">
          <w:marLeft w:val="0"/>
          <w:marRight w:val="0"/>
          <w:marTop w:val="0"/>
          <w:marBottom w:val="0"/>
          <w:divBdr>
            <w:top w:val="none" w:sz="0" w:space="0" w:color="auto"/>
            <w:left w:val="none" w:sz="0" w:space="0" w:color="auto"/>
            <w:bottom w:val="none" w:sz="0" w:space="0" w:color="auto"/>
            <w:right w:val="none" w:sz="0" w:space="0" w:color="auto"/>
          </w:divBdr>
        </w:div>
        <w:div w:id="124545797">
          <w:marLeft w:val="0"/>
          <w:marRight w:val="0"/>
          <w:marTop w:val="0"/>
          <w:marBottom w:val="0"/>
          <w:divBdr>
            <w:top w:val="none" w:sz="0" w:space="0" w:color="auto"/>
            <w:left w:val="none" w:sz="0" w:space="0" w:color="auto"/>
            <w:bottom w:val="none" w:sz="0" w:space="0" w:color="auto"/>
            <w:right w:val="none" w:sz="0" w:space="0" w:color="auto"/>
          </w:divBdr>
        </w:div>
      </w:divsChild>
    </w:div>
    <w:div w:id="124545777">
      <w:marLeft w:val="0"/>
      <w:marRight w:val="0"/>
      <w:marTop w:val="0"/>
      <w:marBottom w:val="0"/>
      <w:divBdr>
        <w:top w:val="none" w:sz="0" w:space="0" w:color="auto"/>
        <w:left w:val="none" w:sz="0" w:space="0" w:color="auto"/>
        <w:bottom w:val="none" w:sz="0" w:space="0" w:color="auto"/>
        <w:right w:val="none" w:sz="0" w:space="0" w:color="auto"/>
      </w:divBdr>
      <w:divsChild>
        <w:div w:id="124545740">
          <w:marLeft w:val="0"/>
          <w:marRight w:val="0"/>
          <w:marTop w:val="0"/>
          <w:marBottom w:val="0"/>
          <w:divBdr>
            <w:top w:val="none" w:sz="0" w:space="0" w:color="auto"/>
            <w:left w:val="none" w:sz="0" w:space="0" w:color="auto"/>
            <w:bottom w:val="none" w:sz="0" w:space="0" w:color="auto"/>
            <w:right w:val="none" w:sz="0" w:space="0" w:color="auto"/>
          </w:divBdr>
          <w:divsChild>
            <w:div w:id="124545766">
              <w:marLeft w:val="0"/>
              <w:marRight w:val="0"/>
              <w:marTop w:val="0"/>
              <w:marBottom w:val="0"/>
              <w:divBdr>
                <w:top w:val="none" w:sz="0" w:space="0" w:color="auto"/>
                <w:left w:val="none" w:sz="0" w:space="0" w:color="auto"/>
                <w:bottom w:val="none" w:sz="0" w:space="0" w:color="auto"/>
                <w:right w:val="none" w:sz="0" w:space="0" w:color="auto"/>
              </w:divBdr>
            </w:div>
            <w:div w:id="124545779">
              <w:marLeft w:val="0"/>
              <w:marRight w:val="0"/>
              <w:marTop w:val="0"/>
              <w:marBottom w:val="0"/>
              <w:divBdr>
                <w:top w:val="none" w:sz="0" w:space="0" w:color="auto"/>
                <w:left w:val="none" w:sz="0" w:space="0" w:color="auto"/>
                <w:bottom w:val="none" w:sz="0" w:space="0" w:color="auto"/>
                <w:right w:val="none" w:sz="0" w:space="0" w:color="auto"/>
              </w:divBdr>
            </w:div>
            <w:div w:id="124545781">
              <w:marLeft w:val="0"/>
              <w:marRight w:val="0"/>
              <w:marTop w:val="0"/>
              <w:marBottom w:val="0"/>
              <w:divBdr>
                <w:top w:val="none" w:sz="0" w:space="0" w:color="auto"/>
                <w:left w:val="none" w:sz="0" w:space="0" w:color="auto"/>
                <w:bottom w:val="none" w:sz="0" w:space="0" w:color="auto"/>
                <w:right w:val="none" w:sz="0" w:space="0" w:color="auto"/>
              </w:divBdr>
            </w:div>
            <w:div w:id="124545791">
              <w:marLeft w:val="0"/>
              <w:marRight w:val="0"/>
              <w:marTop w:val="0"/>
              <w:marBottom w:val="0"/>
              <w:divBdr>
                <w:top w:val="none" w:sz="0" w:space="0" w:color="auto"/>
                <w:left w:val="none" w:sz="0" w:space="0" w:color="auto"/>
                <w:bottom w:val="none" w:sz="0" w:space="0" w:color="auto"/>
                <w:right w:val="none" w:sz="0" w:space="0" w:color="auto"/>
              </w:divBdr>
            </w:div>
            <w:div w:id="124545806">
              <w:marLeft w:val="0"/>
              <w:marRight w:val="0"/>
              <w:marTop w:val="0"/>
              <w:marBottom w:val="0"/>
              <w:divBdr>
                <w:top w:val="none" w:sz="0" w:space="0" w:color="auto"/>
                <w:left w:val="none" w:sz="0" w:space="0" w:color="auto"/>
                <w:bottom w:val="none" w:sz="0" w:space="0" w:color="auto"/>
                <w:right w:val="none" w:sz="0" w:space="0" w:color="auto"/>
              </w:divBdr>
            </w:div>
            <w:div w:id="12454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5">
      <w:marLeft w:val="0"/>
      <w:marRight w:val="0"/>
      <w:marTop w:val="0"/>
      <w:marBottom w:val="0"/>
      <w:divBdr>
        <w:top w:val="none" w:sz="0" w:space="0" w:color="auto"/>
        <w:left w:val="none" w:sz="0" w:space="0" w:color="auto"/>
        <w:bottom w:val="none" w:sz="0" w:space="0" w:color="auto"/>
        <w:right w:val="none" w:sz="0" w:space="0" w:color="auto"/>
      </w:divBdr>
      <w:divsChild>
        <w:div w:id="124545741">
          <w:marLeft w:val="0"/>
          <w:marRight w:val="0"/>
          <w:marTop w:val="0"/>
          <w:marBottom w:val="0"/>
          <w:divBdr>
            <w:top w:val="none" w:sz="0" w:space="0" w:color="auto"/>
            <w:left w:val="none" w:sz="0" w:space="0" w:color="auto"/>
            <w:bottom w:val="none" w:sz="0" w:space="0" w:color="auto"/>
            <w:right w:val="none" w:sz="0" w:space="0" w:color="auto"/>
          </w:divBdr>
        </w:div>
        <w:div w:id="124545748">
          <w:marLeft w:val="0"/>
          <w:marRight w:val="0"/>
          <w:marTop w:val="0"/>
          <w:marBottom w:val="0"/>
          <w:divBdr>
            <w:top w:val="none" w:sz="0" w:space="0" w:color="auto"/>
            <w:left w:val="none" w:sz="0" w:space="0" w:color="auto"/>
            <w:bottom w:val="none" w:sz="0" w:space="0" w:color="auto"/>
            <w:right w:val="none" w:sz="0" w:space="0" w:color="auto"/>
          </w:divBdr>
        </w:div>
        <w:div w:id="124545769">
          <w:marLeft w:val="0"/>
          <w:marRight w:val="0"/>
          <w:marTop w:val="0"/>
          <w:marBottom w:val="0"/>
          <w:divBdr>
            <w:top w:val="none" w:sz="0" w:space="0" w:color="auto"/>
            <w:left w:val="none" w:sz="0" w:space="0" w:color="auto"/>
            <w:bottom w:val="none" w:sz="0" w:space="0" w:color="auto"/>
            <w:right w:val="none" w:sz="0" w:space="0" w:color="auto"/>
          </w:divBdr>
        </w:div>
        <w:div w:id="124545770">
          <w:marLeft w:val="0"/>
          <w:marRight w:val="0"/>
          <w:marTop w:val="0"/>
          <w:marBottom w:val="0"/>
          <w:divBdr>
            <w:top w:val="none" w:sz="0" w:space="0" w:color="auto"/>
            <w:left w:val="none" w:sz="0" w:space="0" w:color="auto"/>
            <w:bottom w:val="none" w:sz="0" w:space="0" w:color="auto"/>
            <w:right w:val="none" w:sz="0" w:space="0" w:color="auto"/>
          </w:divBdr>
        </w:div>
        <w:div w:id="124545774">
          <w:marLeft w:val="0"/>
          <w:marRight w:val="0"/>
          <w:marTop w:val="0"/>
          <w:marBottom w:val="0"/>
          <w:divBdr>
            <w:top w:val="none" w:sz="0" w:space="0" w:color="auto"/>
            <w:left w:val="none" w:sz="0" w:space="0" w:color="auto"/>
            <w:bottom w:val="none" w:sz="0" w:space="0" w:color="auto"/>
            <w:right w:val="none" w:sz="0" w:space="0" w:color="auto"/>
          </w:divBdr>
        </w:div>
        <w:div w:id="124545792">
          <w:marLeft w:val="0"/>
          <w:marRight w:val="0"/>
          <w:marTop w:val="0"/>
          <w:marBottom w:val="0"/>
          <w:divBdr>
            <w:top w:val="none" w:sz="0" w:space="0" w:color="auto"/>
            <w:left w:val="none" w:sz="0" w:space="0" w:color="auto"/>
            <w:bottom w:val="none" w:sz="0" w:space="0" w:color="auto"/>
            <w:right w:val="none" w:sz="0" w:space="0" w:color="auto"/>
          </w:divBdr>
        </w:div>
        <w:div w:id="124545799">
          <w:marLeft w:val="0"/>
          <w:marRight w:val="0"/>
          <w:marTop w:val="0"/>
          <w:marBottom w:val="0"/>
          <w:divBdr>
            <w:top w:val="none" w:sz="0" w:space="0" w:color="auto"/>
            <w:left w:val="none" w:sz="0" w:space="0" w:color="auto"/>
            <w:bottom w:val="none" w:sz="0" w:space="0" w:color="auto"/>
            <w:right w:val="none" w:sz="0" w:space="0" w:color="auto"/>
          </w:divBdr>
        </w:div>
      </w:divsChild>
    </w:div>
    <w:div w:id="124545786">
      <w:marLeft w:val="0"/>
      <w:marRight w:val="0"/>
      <w:marTop w:val="0"/>
      <w:marBottom w:val="0"/>
      <w:divBdr>
        <w:top w:val="none" w:sz="0" w:space="0" w:color="auto"/>
        <w:left w:val="none" w:sz="0" w:space="0" w:color="auto"/>
        <w:bottom w:val="none" w:sz="0" w:space="0" w:color="auto"/>
        <w:right w:val="none" w:sz="0" w:space="0" w:color="auto"/>
      </w:divBdr>
      <w:divsChild>
        <w:div w:id="124545773">
          <w:marLeft w:val="0"/>
          <w:marRight w:val="0"/>
          <w:marTop w:val="0"/>
          <w:marBottom w:val="0"/>
          <w:divBdr>
            <w:top w:val="none" w:sz="0" w:space="0" w:color="auto"/>
            <w:left w:val="none" w:sz="0" w:space="0" w:color="auto"/>
            <w:bottom w:val="none" w:sz="0" w:space="0" w:color="auto"/>
            <w:right w:val="none" w:sz="0" w:space="0" w:color="auto"/>
          </w:divBdr>
        </w:div>
        <w:div w:id="124545778">
          <w:marLeft w:val="0"/>
          <w:marRight w:val="0"/>
          <w:marTop w:val="0"/>
          <w:marBottom w:val="0"/>
          <w:divBdr>
            <w:top w:val="none" w:sz="0" w:space="0" w:color="auto"/>
            <w:left w:val="none" w:sz="0" w:space="0" w:color="auto"/>
            <w:bottom w:val="none" w:sz="0" w:space="0" w:color="auto"/>
            <w:right w:val="none" w:sz="0" w:space="0" w:color="auto"/>
          </w:divBdr>
        </w:div>
      </w:divsChild>
    </w:div>
    <w:div w:id="124545787">
      <w:marLeft w:val="0"/>
      <w:marRight w:val="0"/>
      <w:marTop w:val="0"/>
      <w:marBottom w:val="0"/>
      <w:divBdr>
        <w:top w:val="none" w:sz="0" w:space="0" w:color="auto"/>
        <w:left w:val="none" w:sz="0" w:space="0" w:color="auto"/>
        <w:bottom w:val="none" w:sz="0" w:space="0" w:color="auto"/>
        <w:right w:val="none" w:sz="0" w:space="0" w:color="auto"/>
      </w:divBdr>
      <w:divsChild>
        <w:div w:id="124545784">
          <w:marLeft w:val="0"/>
          <w:marRight w:val="0"/>
          <w:marTop w:val="0"/>
          <w:marBottom w:val="0"/>
          <w:divBdr>
            <w:top w:val="none" w:sz="0" w:space="0" w:color="auto"/>
            <w:left w:val="none" w:sz="0" w:space="0" w:color="auto"/>
            <w:bottom w:val="none" w:sz="0" w:space="0" w:color="auto"/>
            <w:right w:val="none" w:sz="0" w:space="0" w:color="auto"/>
          </w:divBdr>
          <w:divsChild>
            <w:div w:id="124545742">
              <w:marLeft w:val="0"/>
              <w:marRight w:val="0"/>
              <w:marTop w:val="0"/>
              <w:marBottom w:val="0"/>
              <w:divBdr>
                <w:top w:val="none" w:sz="0" w:space="0" w:color="auto"/>
                <w:left w:val="none" w:sz="0" w:space="0" w:color="auto"/>
                <w:bottom w:val="none" w:sz="0" w:space="0" w:color="auto"/>
                <w:right w:val="none" w:sz="0" w:space="0" w:color="auto"/>
              </w:divBdr>
            </w:div>
            <w:div w:id="124545747">
              <w:marLeft w:val="0"/>
              <w:marRight w:val="0"/>
              <w:marTop w:val="0"/>
              <w:marBottom w:val="0"/>
              <w:divBdr>
                <w:top w:val="none" w:sz="0" w:space="0" w:color="auto"/>
                <w:left w:val="none" w:sz="0" w:space="0" w:color="auto"/>
                <w:bottom w:val="none" w:sz="0" w:space="0" w:color="auto"/>
                <w:right w:val="none" w:sz="0" w:space="0" w:color="auto"/>
              </w:divBdr>
            </w:div>
            <w:div w:id="124545752">
              <w:marLeft w:val="0"/>
              <w:marRight w:val="0"/>
              <w:marTop w:val="0"/>
              <w:marBottom w:val="0"/>
              <w:divBdr>
                <w:top w:val="none" w:sz="0" w:space="0" w:color="auto"/>
                <w:left w:val="none" w:sz="0" w:space="0" w:color="auto"/>
                <w:bottom w:val="none" w:sz="0" w:space="0" w:color="auto"/>
                <w:right w:val="none" w:sz="0" w:space="0" w:color="auto"/>
              </w:divBdr>
            </w:div>
            <w:div w:id="124545772">
              <w:marLeft w:val="0"/>
              <w:marRight w:val="0"/>
              <w:marTop w:val="0"/>
              <w:marBottom w:val="0"/>
              <w:divBdr>
                <w:top w:val="none" w:sz="0" w:space="0" w:color="auto"/>
                <w:left w:val="none" w:sz="0" w:space="0" w:color="auto"/>
                <w:bottom w:val="none" w:sz="0" w:space="0" w:color="auto"/>
                <w:right w:val="none" w:sz="0" w:space="0" w:color="auto"/>
              </w:divBdr>
            </w:div>
            <w:div w:id="124545775">
              <w:marLeft w:val="0"/>
              <w:marRight w:val="0"/>
              <w:marTop w:val="0"/>
              <w:marBottom w:val="0"/>
              <w:divBdr>
                <w:top w:val="none" w:sz="0" w:space="0" w:color="auto"/>
                <w:left w:val="none" w:sz="0" w:space="0" w:color="auto"/>
                <w:bottom w:val="none" w:sz="0" w:space="0" w:color="auto"/>
                <w:right w:val="none" w:sz="0" w:space="0" w:color="auto"/>
              </w:divBdr>
            </w:div>
            <w:div w:id="124545798">
              <w:marLeft w:val="0"/>
              <w:marRight w:val="0"/>
              <w:marTop w:val="0"/>
              <w:marBottom w:val="0"/>
              <w:divBdr>
                <w:top w:val="none" w:sz="0" w:space="0" w:color="auto"/>
                <w:left w:val="none" w:sz="0" w:space="0" w:color="auto"/>
                <w:bottom w:val="none" w:sz="0" w:space="0" w:color="auto"/>
                <w:right w:val="none" w:sz="0" w:space="0" w:color="auto"/>
              </w:divBdr>
            </w:div>
            <w:div w:id="124545804">
              <w:marLeft w:val="0"/>
              <w:marRight w:val="0"/>
              <w:marTop w:val="0"/>
              <w:marBottom w:val="0"/>
              <w:divBdr>
                <w:top w:val="none" w:sz="0" w:space="0" w:color="auto"/>
                <w:left w:val="none" w:sz="0" w:space="0" w:color="auto"/>
                <w:bottom w:val="none" w:sz="0" w:space="0" w:color="auto"/>
                <w:right w:val="none" w:sz="0" w:space="0" w:color="auto"/>
              </w:divBdr>
            </w:div>
            <w:div w:id="124545812">
              <w:marLeft w:val="0"/>
              <w:marRight w:val="0"/>
              <w:marTop w:val="0"/>
              <w:marBottom w:val="0"/>
              <w:divBdr>
                <w:top w:val="none" w:sz="0" w:space="0" w:color="auto"/>
                <w:left w:val="none" w:sz="0" w:space="0" w:color="auto"/>
                <w:bottom w:val="none" w:sz="0" w:space="0" w:color="auto"/>
                <w:right w:val="none" w:sz="0" w:space="0" w:color="auto"/>
              </w:divBdr>
            </w:div>
            <w:div w:id="1245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8">
      <w:marLeft w:val="0"/>
      <w:marRight w:val="0"/>
      <w:marTop w:val="0"/>
      <w:marBottom w:val="0"/>
      <w:divBdr>
        <w:top w:val="none" w:sz="0" w:space="0" w:color="auto"/>
        <w:left w:val="none" w:sz="0" w:space="0" w:color="auto"/>
        <w:bottom w:val="none" w:sz="0" w:space="0" w:color="auto"/>
        <w:right w:val="none" w:sz="0" w:space="0" w:color="auto"/>
      </w:divBdr>
      <w:divsChild>
        <w:div w:id="124545810">
          <w:marLeft w:val="0"/>
          <w:marRight w:val="0"/>
          <w:marTop w:val="0"/>
          <w:marBottom w:val="0"/>
          <w:divBdr>
            <w:top w:val="none" w:sz="0" w:space="0" w:color="auto"/>
            <w:left w:val="none" w:sz="0" w:space="0" w:color="auto"/>
            <w:bottom w:val="none" w:sz="0" w:space="0" w:color="auto"/>
            <w:right w:val="none" w:sz="0" w:space="0" w:color="auto"/>
          </w:divBdr>
        </w:div>
      </w:divsChild>
    </w:div>
    <w:div w:id="124545790">
      <w:marLeft w:val="0"/>
      <w:marRight w:val="0"/>
      <w:marTop w:val="0"/>
      <w:marBottom w:val="0"/>
      <w:divBdr>
        <w:top w:val="none" w:sz="0" w:space="0" w:color="auto"/>
        <w:left w:val="none" w:sz="0" w:space="0" w:color="auto"/>
        <w:bottom w:val="none" w:sz="0" w:space="0" w:color="auto"/>
        <w:right w:val="none" w:sz="0" w:space="0" w:color="auto"/>
      </w:divBdr>
      <w:divsChild>
        <w:div w:id="124545814">
          <w:marLeft w:val="0"/>
          <w:marRight w:val="0"/>
          <w:marTop w:val="0"/>
          <w:marBottom w:val="0"/>
          <w:divBdr>
            <w:top w:val="none" w:sz="0" w:space="0" w:color="auto"/>
            <w:left w:val="none" w:sz="0" w:space="0" w:color="auto"/>
            <w:bottom w:val="none" w:sz="0" w:space="0" w:color="auto"/>
            <w:right w:val="none" w:sz="0" w:space="0" w:color="auto"/>
          </w:divBdr>
          <w:divsChild>
            <w:div w:id="124545743">
              <w:marLeft w:val="0"/>
              <w:marRight w:val="0"/>
              <w:marTop w:val="0"/>
              <w:marBottom w:val="0"/>
              <w:divBdr>
                <w:top w:val="none" w:sz="0" w:space="0" w:color="auto"/>
                <w:left w:val="none" w:sz="0" w:space="0" w:color="auto"/>
                <w:bottom w:val="none" w:sz="0" w:space="0" w:color="auto"/>
                <w:right w:val="none" w:sz="0" w:space="0" w:color="auto"/>
              </w:divBdr>
            </w:div>
            <w:div w:id="124545758">
              <w:marLeft w:val="0"/>
              <w:marRight w:val="0"/>
              <w:marTop w:val="0"/>
              <w:marBottom w:val="0"/>
              <w:divBdr>
                <w:top w:val="none" w:sz="0" w:space="0" w:color="auto"/>
                <w:left w:val="none" w:sz="0" w:space="0" w:color="auto"/>
                <w:bottom w:val="none" w:sz="0" w:space="0" w:color="auto"/>
                <w:right w:val="none" w:sz="0" w:space="0" w:color="auto"/>
              </w:divBdr>
            </w:div>
            <w:div w:id="124545767">
              <w:marLeft w:val="0"/>
              <w:marRight w:val="0"/>
              <w:marTop w:val="0"/>
              <w:marBottom w:val="0"/>
              <w:divBdr>
                <w:top w:val="none" w:sz="0" w:space="0" w:color="auto"/>
                <w:left w:val="none" w:sz="0" w:space="0" w:color="auto"/>
                <w:bottom w:val="none" w:sz="0" w:space="0" w:color="auto"/>
                <w:right w:val="none" w:sz="0" w:space="0" w:color="auto"/>
              </w:divBdr>
            </w:div>
            <w:div w:id="124545789">
              <w:marLeft w:val="0"/>
              <w:marRight w:val="0"/>
              <w:marTop w:val="0"/>
              <w:marBottom w:val="0"/>
              <w:divBdr>
                <w:top w:val="none" w:sz="0" w:space="0" w:color="auto"/>
                <w:left w:val="none" w:sz="0" w:space="0" w:color="auto"/>
                <w:bottom w:val="none" w:sz="0" w:space="0" w:color="auto"/>
                <w:right w:val="none" w:sz="0" w:space="0" w:color="auto"/>
              </w:divBdr>
            </w:div>
            <w:div w:id="124545800">
              <w:marLeft w:val="0"/>
              <w:marRight w:val="0"/>
              <w:marTop w:val="0"/>
              <w:marBottom w:val="0"/>
              <w:divBdr>
                <w:top w:val="none" w:sz="0" w:space="0" w:color="auto"/>
                <w:left w:val="none" w:sz="0" w:space="0" w:color="auto"/>
                <w:bottom w:val="none" w:sz="0" w:space="0" w:color="auto"/>
                <w:right w:val="none" w:sz="0" w:space="0" w:color="auto"/>
              </w:divBdr>
            </w:div>
            <w:div w:id="124545805">
              <w:marLeft w:val="0"/>
              <w:marRight w:val="0"/>
              <w:marTop w:val="0"/>
              <w:marBottom w:val="0"/>
              <w:divBdr>
                <w:top w:val="none" w:sz="0" w:space="0" w:color="auto"/>
                <w:left w:val="none" w:sz="0" w:space="0" w:color="auto"/>
                <w:bottom w:val="none" w:sz="0" w:space="0" w:color="auto"/>
                <w:right w:val="none" w:sz="0" w:space="0" w:color="auto"/>
              </w:divBdr>
            </w:div>
            <w:div w:id="12454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01">
      <w:marLeft w:val="0"/>
      <w:marRight w:val="0"/>
      <w:marTop w:val="0"/>
      <w:marBottom w:val="0"/>
      <w:divBdr>
        <w:top w:val="none" w:sz="0" w:space="0" w:color="auto"/>
        <w:left w:val="none" w:sz="0" w:space="0" w:color="auto"/>
        <w:bottom w:val="none" w:sz="0" w:space="0" w:color="auto"/>
        <w:right w:val="none" w:sz="0" w:space="0" w:color="auto"/>
      </w:divBdr>
      <w:divsChild>
        <w:div w:id="124545749">
          <w:marLeft w:val="0"/>
          <w:marRight w:val="0"/>
          <w:marTop w:val="0"/>
          <w:marBottom w:val="0"/>
          <w:divBdr>
            <w:top w:val="none" w:sz="0" w:space="0" w:color="auto"/>
            <w:left w:val="none" w:sz="0" w:space="0" w:color="auto"/>
            <w:bottom w:val="none" w:sz="0" w:space="0" w:color="auto"/>
            <w:right w:val="none" w:sz="0" w:space="0" w:color="auto"/>
          </w:divBdr>
        </w:div>
      </w:divsChild>
    </w:div>
    <w:div w:id="124545802">
      <w:marLeft w:val="0"/>
      <w:marRight w:val="0"/>
      <w:marTop w:val="0"/>
      <w:marBottom w:val="0"/>
      <w:divBdr>
        <w:top w:val="none" w:sz="0" w:space="0" w:color="auto"/>
        <w:left w:val="none" w:sz="0" w:space="0" w:color="auto"/>
        <w:bottom w:val="none" w:sz="0" w:space="0" w:color="auto"/>
        <w:right w:val="none" w:sz="0" w:space="0" w:color="auto"/>
      </w:divBdr>
    </w:div>
    <w:div w:id="124545803">
      <w:marLeft w:val="0"/>
      <w:marRight w:val="0"/>
      <w:marTop w:val="0"/>
      <w:marBottom w:val="0"/>
      <w:divBdr>
        <w:top w:val="none" w:sz="0" w:space="0" w:color="auto"/>
        <w:left w:val="none" w:sz="0" w:space="0" w:color="auto"/>
        <w:bottom w:val="none" w:sz="0" w:space="0" w:color="auto"/>
        <w:right w:val="none" w:sz="0" w:space="0" w:color="auto"/>
      </w:divBdr>
    </w:div>
    <w:div w:id="124545807">
      <w:marLeft w:val="0"/>
      <w:marRight w:val="0"/>
      <w:marTop w:val="0"/>
      <w:marBottom w:val="0"/>
      <w:divBdr>
        <w:top w:val="none" w:sz="0" w:space="0" w:color="auto"/>
        <w:left w:val="none" w:sz="0" w:space="0" w:color="auto"/>
        <w:bottom w:val="none" w:sz="0" w:space="0" w:color="auto"/>
        <w:right w:val="none" w:sz="0" w:space="0" w:color="auto"/>
      </w:divBdr>
      <w:divsChild>
        <w:div w:id="124545754">
          <w:marLeft w:val="0"/>
          <w:marRight w:val="0"/>
          <w:marTop w:val="0"/>
          <w:marBottom w:val="0"/>
          <w:divBdr>
            <w:top w:val="none" w:sz="0" w:space="0" w:color="auto"/>
            <w:left w:val="none" w:sz="0" w:space="0" w:color="auto"/>
            <w:bottom w:val="none" w:sz="0" w:space="0" w:color="auto"/>
            <w:right w:val="none" w:sz="0" w:space="0" w:color="auto"/>
          </w:divBdr>
        </w:div>
      </w:divsChild>
    </w:div>
    <w:div w:id="124545815">
      <w:marLeft w:val="0"/>
      <w:marRight w:val="0"/>
      <w:marTop w:val="0"/>
      <w:marBottom w:val="0"/>
      <w:divBdr>
        <w:top w:val="none" w:sz="0" w:space="0" w:color="auto"/>
        <w:left w:val="none" w:sz="0" w:space="0" w:color="auto"/>
        <w:bottom w:val="none" w:sz="0" w:space="0" w:color="auto"/>
        <w:right w:val="none" w:sz="0" w:space="0" w:color="auto"/>
      </w:divBdr>
      <w:divsChild>
        <w:div w:id="124545780">
          <w:marLeft w:val="0"/>
          <w:marRight w:val="0"/>
          <w:marTop w:val="0"/>
          <w:marBottom w:val="0"/>
          <w:divBdr>
            <w:top w:val="none" w:sz="0" w:space="0" w:color="auto"/>
            <w:left w:val="none" w:sz="0" w:space="0" w:color="auto"/>
            <w:bottom w:val="none" w:sz="0" w:space="0" w:color="auto"/>
            <w:right w:val="none" w:sz="0" w:space="0" w:color="auto"/>
          </w:divBdr>
          <w:divsChild>
            <w:div w:id="124545750">
              <w:marLeft w:val="0"/>
              <w:marRight w:val="0"/>
              <w:marTop w:val="0"/>
              <w:marBottom w:val="0"/>
              <w:divBdr>
                <w:top w:val="none" w:sz="0" w:space="0" w:color="auto"/>
                <w:left w:val="none" w:sz="0" w:space="0" w:color="auto"/>
                <w:bottom w:val="none" w:sz="0" w:space="0" w:color="auto"/>
                <w:right w:val="none" w:sz="0" w:space="0" w:color="auto"/>
              </w:divBdr>
            </w:div>
            <w:div w:id="124545783">
              <w:marLeft w:val="0"/>
              <w:marRight w:val="0"/>
              <w:marTop w:val="0"/>
              <w:marBottom w:val="0"/>
              <w:divBdr>
                <w:top w:val="none" w:sz="0" w:space="0" w:color="auto"/>
                <w:left w:val="none" w:sz="0" w:space="0" w:color="auto"/>
                <w:bottom w:val="none" w:sz="0" w:space="0" w:color="auto"/>
                <w:right w:val="none" w:sz="0" w:space="0" w:color="auto"/>
              </w:divBdr>
            </w:div>
            <w:div w:id="124545794">
              <w:marLeft w:val="0"/>
              <w:marRight w:val="0"/>
              <w:marTop w:val="0"/>
              <w:marBottom w:val="0"/>
              <w:divBdr>
                <w:top w:val="none" w:sz="0" w:space="0" w:color="auto"/>
                <w:left w:val="none" w:sz="0" w:space="0" w:color="auto"/>
                <w:bottom w:val="none" w:sz="0" w:space="0" w:color="auto"/>
                <w:right w:val="none" w:sz="0" w:space="0" w:color="auto"/>
              </w:divBdr>
            </w:div>
            <w:div w:id="124545795">
              <w:marLeft w:val="0"/>
              <w:marRight w:val="0"/>
              <w:marTop w:val="0"/>
              <w:marBottom w:val="0"/>
              <w:divBdr>
                <w:top w:val="none" w:sz="0" w:space="0" w:color="auto"/>
                <w:left w:val="none" w:sz="0" w:space="0" w:color="auto"/>
                <w:bottom w:val="none" w:sz="0" w:space="0" w:color="auto"/>
                <w:right w:val="none" w:sz="0" w:space="0" w:color="auto"/>
              </w:divBdr>
            </w:div>
            <w:div w:id="12454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18">
      <w:marLeft w:val="0"/>
      <w:marRight w:val="0"/>
      <w:marTop w:val="0"/>
      <w:marBottom w:val="0"/>
      <w:divBdr>
        <w:top w:val="none" w:sz="0" w:space="0" w:color="auto"/>
        <w:left w:val="none" w:sz="0" w:space="0" w:color="auto"/>
        <w:bottom w:val="none" w:sz="0" w:space="0" w:color="auto"/>
        <w:right w:val="none" w:sz="0" w:space="0" w:color="auto"/>
      </w:divBdr>
    </w:div>
    <w:div w:id="124545819">
      <w:marLeft w:val="0"/>
      <w:marRight w:val="0"/>
      <w:marTop w:val="0"/>
      <w:marBottom w:val="0"/>
      <w:divBdr>
        <w:top w:val="none" w:sz="0" w:space="0" w:color="auto"/>
        <w:left w:val="none" w:sz="0" w:space="0" w:color="auto"/>
        <w:bottom w:val="none" w:sz="0" w:space="0" w:color="auto"/>
        <w:right w:val="none" w:sz="0" w:space="0" w:color="auto"/>
      </w:divBdr>
    </w:div>
    <w:div w:id="836530345">
      <w:bodyDiv w:val="1"/>
      <w:marLeft w:val="0"/>
      <w:marRight w:val="0"/>
      <w:marTop w:val="0"/>
      <w:marBottom w:val="0"/>
      <w:divBdr>
        <w:top w:val="none" w:sz="0" w:space="0" w:color="auto"/>
        <w:left w:val="none" w:sz="0" w:space="0" w:color="auto"/>
        <w:bottom w:val="none" w:sz="0" w:space="0" w:color="auto"/>
        <w:right w:val="none" w:sz="0" w:space="0" w:color="auto"/>
      </w:divBdr>
    </w:div>
    <w:div w:id="848521254">
      <w:bodyDiv w:val="1"/>
      <w:marLeft w:val="0"/>
      <w:marRight w:val="0"/>
      <w:marTop w:val="0"/>
      <w:marBottom w:val="0"/>
      <w:divBdr>
        <w:top w:val="none" w:sz="0" w:space="0" w:color="auto"/>
        <w:left w:val="none" w:sz="0" w:space="0" w:color="auto"/>
        <w:bottom w:val="none" w:sz="0" w:space="0" w:color="auto"/>
        <w:right w:val="none" w:sz="0" w:space="0" w:color="auto"/>
      </w:divBdr>
    </w:div>
    <w:div w:id="1183132268">
      <w:bodyDiv w:val="1"/>
      <w:marLeft w:val="0"/>
      <w:marRight w:val="0"/>
      <w:marTop w:val="0"/>
      <w:marBottom w:val="0"/>
      <w:divBdr>
        <w:top w:val="none" w:sz="0" w:space="0" w:color="auto"/>
        <w:left w:val="none" w:sz="0" w:space="0" w:color="auto"/>
        <w:bottom w:val="none" w:sz="0" w:space="0" w:color="auto"/>
        <w:right w:val="none" w:sz="0" w:space="0" w:color="auto"/>
      </w:divBdr>
    </w:div>
    <w:div w:id="161193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va.gov/vd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vaww.portal.va.gov/sites/ncrcpublic/default.aspx"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vista.med.va.gov/reminders"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27</Pages>
  <Words>8072</Words>
  <Characters>46015</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You could add detailed steps for setting up the VA-HEP C RISK ASSESSMENT and VA-NATIONAL EPI DB UPDATE to prepare them for pop</vt:lpstr>
    </vt:vector>
  </TitlesOfParts>
  <Company>personal</Company>
  <LinksUpToDate>false</LinksUpToDate>
  <CharactersWithSpaces>53980</CharactersWithSpaces>
  <SharedDoc>false</SharedDoc>
  <HLinks>
    <vt:vector size="198" baseType="variant">
      <vt:variant>
        <vt:i4>7864378</vt:i4>
      </vt:variant>
      <vt:variant>
        <vt:i4>189</vt:i4>
      </vt:variant>
      <vt:variant>
        <vt:i4>0</vt:i4>
      </vt:variant>
      <vt:variant>
        <vt:i4>5</vt:i4>
      </vt:variant>
      <vt:variant>
        <vt:lpwstr>http://www.va.gov/vdl/</vt:lpwstr>
      </vt:variant>
      <vt:variant>
        <vt:lpwstr/>
      </vt:variant>
      <vt:variant>
        <vt:i4>2097195</vt:i4>
      </vt:variant>
      <vt:variant>
        <vt:i4>186</vt:i4>
      </vt:variant>
      <vt:variant>
        <vt:i4>0</vt:i4>
      </vt:variant>
      <vt:variant>
        <vt:i4>5</vt:i4>
      </vt:variant>
      <vt:variant>
        <vt:lpwstr>http://vaww.portal.va.gov/sites/ncrcpublic/default.aspx</vt:lpwstr>
      </vt:variant>
      <vt:variant>
        <vt:lpwstr/>
      </vt:variant>
      <vt:variant>
        <vt:i4>4456469</vt:i4>
      </vt:variant>
      <vt:variant>
        <vt:i4>183</vt:i4>
      </vt:variant>
      <vt:variant>
        <vt:i4>0</vt:i4>
      </vt:variant>
      <vt:variant>
        <vt:i4>5</vt:i4>
      </vt:variant>
      <vt:variant>
        <vt:lpwstr>http://vista.med.va.gov/reminders</vt:lpwstr>
      </vt:variant>
      <vt:variant>
        <vt:lpwstr/>
      </vt:variant>
      <vt:variant>
        <vt:i4>1966131</vt:i4>
      </vt:variant>
      <vt:variant>
        <vt:i4>176</vt:i4>
      </vt:variant>
      <vt:variant>
        <vt:i4>0</vt:i4>
      </vt:variant>
      <vt:variant>
        <vt:i4>5</vt:i4>
      </vt:variant>
      <vt:variant>
        <vt:lpwstr/>
      </vt:variant>
      <vt:variant>
        <vt:lpwstr>_Toc317059217</vt:lpwstr>
      </vt:variant>
      <vt:variant>
        <vt:i4>1966131</vt:i4>
      </vt:variant>
      <vt:variant>
        <vt:i4>170</vt:i4>
      </vt:variant>
      <vt:variant>
        <vt:i4>0</vt:i4>
      </vt:variant>
      <vt:variant>
        <vt:i4>5</vt:i4>
      </vt:variant>
      <vt:variant>
        <vt:lpwstr/>
      </vt:variant>
      <vt:variant>
        <vt:lpwstr>_Toc317059216</vt:lpwstr>
      </vt:variant>
      <vt:variant>
        <vt:i4>1966131</vt:i4>
      </vt:variant>
      <vt:variant>
        <vt:i4>164</vt:i4>
      </vt:variant>
      <vt:variant>
        <vt:i4>0</vt:i4>
      </vt:variant>
      <vt:variant>
        <vt:i4>5</vt:i4>
      </vt:variant>
      <vt:variant>
        <vt:lpwstr/>
      </vt:variant>
      <vt:variant>
        <vt:lpwstr>_Toc317059215</vt:lpwstr>
      </vt:variant>
      <vt:variant>
        <vt:i4>1966131</vt:i4>
      </vt:variant>
      <vt:variant>
        <vt:i4>158</vt:i4>
      </vt:variant>
      <vt:variant>
        <vt:i4>0</vt:i4>
      </vt:variant>
      <vt:variant>
        <vt:i4>5</vt:i4>
      </vt:variant>
      <vt:variant>
        <vt:lpwstr/>
      </vt:variant>
      <vt:variant>
        <vt:lpwstr>_Toc317059214</vt:lpwstr>
      </vt:variant>
      <vt:variant>
        <vt:i4>1966131</vt:i4>
      </vt:variant>
      <vt:variant>
        <vt:i4>152</vt:i4>
      </vt:variant>
      <vt:variant>
        <vt:i4>0</vt:i4>
      </vt:variant>
      <vt:variant>
        <vt:i4>5</vt:i4>
      </vt:variant>
      <vt:variant>
        <vt:lpwstr/>
      </vt:variant>
      <vt:variant>
        <vt:lpwstr>_Toc317059213</vt:lpwstr>
      </vt:variant>
      <vt:variant>
        <vt:i4>1966131</vt:i4>
      </vt:variant>
      <vt:variant>
        <vt:i4>146</vt:i4>
      </vt:variant>
      <vt:variant>
        <vt:i4>0</vt:i4>
      </vt:variant>
      <vt:variant>
        <vt:i4>5</vt:i4>
      </vt:variant>
      <vt:variant>
        <vt:lpwstr/>
      </vt:variant>
      <vt:variant>
        <vt:lpwstr>_Toc317059212</vt:lpwstr>
      </vt:variant>
      <vt:variant>
        <vt:i4>1966131</vt:i4>
      </vt:variant>
      <vt:variant>
        <vt:i4>140</vt:i4>
      </vt:variant>
      <vt:variant>
        <vt:i4>0</vt:i4>
      </vt:variant>
      <vt:variant>
        <vt:i4>5</vt:i4>
      </vt:variant>
      <vt:variant>
        <vt:lpwstr/>
      </vt:variant>
      <vt:variant>
        <vt:lpwstr>_Toc317059211</vt:lpwstr>
      </vt:variant>
      <vt:variant>
        <vt:i4>1966131</vt:i4>
      </vt:variant>
      <vt:variant>
        <vt:i4>134</vt:i4>
      </vt:variant>
      <vt:variant>
        <vt:i4>0</vt:i4>
      </vt:variant>
      <vt:variant>
        <vt:i4>5</vt:i4>
      </vt:variant>
      <vt:variant>
        <vt:lpwstr/>
      </vt:variant>
      <vt:variant>
        <vt:lpwstr>_Toc317059210</vt:lpwstr>
      </vt:variant>
      <vt:variant>
        <vt:i4>2031667</vt:i4>
      </vt:variant>
      <vt:variant>
        <vt:i4>128</vt:i4>
      </vt:variant>
      <vt:variant>
        <vt:i4>0</vt:i4>
      </vt:variant>
      <vt:variant>
        <vt:i4>5</vt:i4>
      </vt:variant>
      <vt:variant>
        <vt:lpwstr/>
      </vt:variant>
      <vt:variant>
        <vt:lpwstr>_Toc317059209</vt:lpwstr>
      </vt:variant>
      <vt:variant>
        <vt:i4>2031667</vt:i4>
      </vt:variant>
      <vt:variant>
        <vt:i4>122</vt:i4>
      </vt:variant>
      <vt:variant>
        <vt:i4>0</vt:i4>
      </vt:variant>
      <vt:variant>
        <vt:i4>5</vt:i4>
      </vt:variant>
      <vt:variant>
        <vt:lpwstr/>
      </vt:variant>
      <vt:variant>
        <vt:lpwstr>_Toc317059208</vt:lpwstr>
      </vt:variant>
      <vt:variant>
        <vt:i4>2031667</vt:i4>
      </vt:variant>
      <vt:variant>
        <vt:i4>116</vt:i4>
      </vt:variant>
      <vt:variant>
        <vt:i4>0</vt:i4>
      </vt:variant>
      <vt:variant>
        <vt:i4>5</vt:i4>
      </vt:variant>
      <vt:variant>
        <vt:lpwstr/>
      </vt:variant>
      <vt:variant>
        <vt:lpwstr>_Toc317059207</vt:lpwstr>
      </vt:variant>
      <vt:variant>
        <vt:i4>2031667</vt:i4>
      </vt:variant>
      <vt:variant>
        <vt:i4>110</vt:i4>
      </vt:variant>
      <vt:variant>
        <vt:i4>0</vt:i4>
      </vt:variant>
      <vt:variant>
        <vt:i4>5</vt:i4>
      </vt:variant>
      <vt:variant>
        <vt:lpwstr/>
      </vt:variant>
      <vt:variant>
        <vt:lpwstr>_Toc317059206</vt:lpwstr>
      </vt:variant>
      <vt:variant>
        <vt:i4>2031667</vt:i4>
      </vt:variant>
      <vt:variant>
        <vt:i4>104</vt:i4>
      </vt:variant>
      <vt:variant>
        <vt:i4>0</vt:i4>
      </vt:variant>
      <vt:variant>
        <vt:i4>5</vt:i4>
      </vt:variant>
      <vt:variant>
        <vt:lpwstr/>
      </vt:variant>
      <vt:variant>
        <vt:lpwstr>_Toc317059205</vt:lpwstr>
      </vt:variant>
      <vt:variant>
        <vt:i4>2031667</vt:i4>
      </vt:variant>
      <vt:variant>
        <vt:i4>98</vt:i4>
      </vt:variant>
      <vt:variant>
        <vt:i4>0</vt:i4>
      </vt:variant>
      <vt:variant>
        <vt:i4>5</vt:i4>
      </vt:variant>
      <vt:variant>
        <vt:lpwstr/>
      </vt:variant>
      <vt:variant>
        <vt:lpwstr>_Toc317059204</vt:lpwstr>
      </vt:variant>
      <vt:variant>
        <vt:i4>2031667</vt:i4>
      </vt:variant>
      <vt:variant>
        <vt:i4>92</vt:i4>
      </vt:variant>
      <vt:variant>
        <vt:i4>0</vt:i4>
      </vt:variant>
      <vt:variant>
        <vt:i4>5</vt:i4>
      </vt:variant>
      <vt:variant>
        <vt:lpwstr/>
      </vt:variant>
      <vt:variant>
        <vt:lpwstr>_Toc317059203</vt:lpwstr>
      </vt:variant>
      <vt:variant>
        <vt:i4>2031667</vt:i4>
      </vt:variant>
      <vt:variant>
        <vt:i4>86</vt:i4>
      </vt:variant>
      <vt:variant>
        <vt:i4>0</vt:i4>
      </vt:variant>
      <vt:variant>
        <vt:i4>5</vt:i4>
      </vt:variant>
      <vt:variant>
        <vt:lpwstr/>
      </vt:variant>
      <vt:variant>
        <vt:lpwstr>_Toc317059202</vt:lpwstr>
      </vt:variant>
      <vt:variant>
        <vt:i4>2031667</vt:i4>
      </vt:variant>
      <vt:variant>
        <vt:i4>80</vt:i4>
      </vt:variant>
      <vt:variant>
        <vt:i4>0</vt:i4>
      </vt:variant>
      <vt:variant>
        <vt:i4>5</vt:i4>
      </vt:variant>
      <vt:variant>
        <vt:lpwstr/>
      </vt:variant>
      <vt:variant>
        <vt:lpwstr>_Toc317059201</vt:lpwstr>
      </vt:variant>
      <vt:variant>
        <vt:i4>2031667</vt:i4>
      </vt:variant>
      <vt:variant>
        <vt:i4>74</vt:i4>
      </vt:variant>
      <vt:variant>
        <vt:i4>0</vt:i4>
      </vt:variant>
      <vt:variant>
        <vt:i4>5</vt:i4>
      </vt:variant>
      <vt:variant>
        <vt:lpwstr/>
      </vt:variant>
      <vt:variant>
        <vt:lpwstr>_Toc317059200</vt:lpwstr>
      </vt:variant>
      <vt:variant>
        <vt:i4>1441840</vt:i4>
      </vt:variant>
      <vt:variant>
        <vt:i4>68</vt:i4>
      </vt:variant>
      <vt:variant>
        <vt:i4>0</vt:i4>
      </vt:variant>
      <vt:variant>
        <vt:i4>5</vt:i4>
      </vt:variant>
      <vt:variant>
        <vt:lpwstr/>
      </vt:variant>
      <vt:variant>
        <vt:lpwstr>_Toc317059199</vt:lpwstr>
      </vt:variant>
      <vt:variant>
        <vt:i4>1441840</vt:i4>
      </vt:variant>
      <vt:variant>
        <vt:i4>62</vt:i4>
      </vt:variant>
      <vt:variant>
        <vt:i4>0</vt:i4>
      </vt:variant>
      <vt:variant>
        <vt:i4>5</vt:i4>
      </vt:variant>
      <vt:variant>
        <vt:lpwstr/>
      </vt:variant>
      <vt:variant>
        <vt:lpwstr>_Toc317059198</vt:lpwstr>
      </vt:variant>
      <vt:variant>
        <vt:i4>1441840</vt:i4>
      </vt:variant>
      <vt:variant>
        <vt:i4>56</vt:i4>
      </vt:variant>
      <vt:variant>
        <vt:i4>0</vt:i4>
      </vt:variant>
      <vt:variant>
        <vt:i4>5</vt:i4>
      </vt:variant>
      <vt:variant>
        <vt:lpwstr/>
      </vt:variant>
      <vt:variant>
        <vt:lpwstr>_Toc317059197</vt:lpwstr>
      </vt:variant>
      <vt:variant>
        <vt:i4>1441840</vt:i4>
      </vt:variant>
      <vt:variant>
        <vt:i4>50</vt:i4>
      </vt:variant>
      <vt:variant>
        <vt:i4>0</vt:i4>
      </vt:variant>
      <vt:variant>
        <vt:i4>5</vt:i4>
      </vt:variant>
      <vt:variant>
        <vt:lpwstr/>
      </vt:variant>
      <vt:variant>
        <vt:lpwstr>_Toc317059196</vt:lpwstr>
      </vt:variant>
      <vt:variant>
        <vt:i4>1441840</vt:i4>
      </vt:variant>
      <vt:variant>
        <vt:i4>44</vt:i4>
      </vt:variant>
      <vt:variant>
        <vt:i4>0</vt:i4>
      </vt:variant>
      <vt:variant>
        <vt:i4>5</vt:i4>
      </vt:variant>
      <vt:variant>
        <vt:lpwstr/>
      </vt:variant>
      <vt:variant>
        <vt:lpwstr>_Toc317059195</vt:lpwstr>
      </vt:variant>
      <vt:variant>
        <vt:i4>1441840</vt:i4>
      </vt:variant>
      <vt:variant>
        <vt:i4>38</vt:i4>
      </vt:variant>
      <vt:variant>
        <vt:i4>0</vt:i4>
      </vt:variant>
      <vt:variant>
        <vt:i4>5</vt:i4>
      </vt:variant>
      <vt:variant>
        <vt:lpwstr/>
      </vt:variant>
      <vt:variant>
        <vt:lpwstr>_Toc317059194</vt:lpwstr>
      </vt:variant>
      <vt:variant>
        <vt:i4>1441840</vt:i4>
      </vt:variant>
      <vt:variant>
        <vt:i4>32</vt:i4>
      </vt:variant>
      <vt:variant>
        <vt:i4>0</vt:i4>
      </vt:variant>
      <vt:variant>
        <vt:i4>5</vt:i4>
      </vt:variant>
      <vt:variant>
        <vt:lpwstr/>
      </vt:variant>
      <vt:variant>
        <vt:lpwstr>_Toc317059193</vt:lpwstr>
      </vt:variant>
      <vt:variant>
        <vt:i4>1441840</vt:i4>
      </vt:variant>
      <vt:variant>
        <vt:i4>26</vt:i4>
      </vt:variant>
      <vt:variant>
        <vt:i4>0</vt:i4>
      </vt:variant>
      <vt:variant>
        <vt:i4>5</vt:i4>
      </vt:variant>
      <vt:variant>
        <vt:lpwstr/>
      </vt:variant>
      <vt:variant>
        <vt:lpwstr>_Toc317059192</vt:lpwstr>
      </vt:variant>
      <vt:variant>
        <vt:i4>1441840</vt:i4>
      </vt:variant>
      <vt:variant>
        <vt:i4>20</vt:i4>
      </vt:variant>
      <vt:variant>
        <vt:i4>0</vt:i4>
      </vt:variant>
      <vt:variant>
        <vt:i4>5</vt:i4>
      </vt:variant>
      <vt:variant>
        <vt:lpwstr/>
      </vt:variant>
      <vt:variant>
        <vt:lpwstr>_Toc317059191</vt:lpwstr>
      </vt:variant>
      <vt:variant>
        <vt:i4>1441840</vt:i4>
      </vt:variant>
      <vt:variant>
        <vt:i4>14</vt:i4>
      </vt:variant>
      <vt:variant>
        <vt:i4>0</vt:i4>
      </vt:variant>
      <vt:variant>
        <vt:i4>5</vt:i4>
      </vt:variant>
      <vt:variant>
        <vt:lpwstr/>
      </vt:variant>
      <vt:variant>
        <vt:lpwstr>_Toc317059190</vt:lpwstr>
      </vt:variant>
      <vt:variant>
        <vt:i4>1507376</vt:i4>
      </vt:variant>
      <vt:variant>
        <vt:i4>8</vt:i4>
      </vt:variant>
      <vt:variant>
        <vt:i4>0</vt:i4>
      </vt:variant>
      <vt:variant>
        <vt:i4>5</vt:i4>
      </vt:variant>
      <vt:variant>
        <vt:lpwstr/>
      </vt:variant>
      <vt:variant>
        <vt:lpwstr>_Toc317059189</vt:lpwstr>
      </vt:variant>
      <vt:variant>
        <vt:i4>1507376</vt:i4>
      </vt:variant>
      <vt:variant>
        <vt:i4>2</vt:i4>
      </vt:variant>
      <vt:variant>
        <vt:i4>0</vt:i4>
      </vt:variant>
      <vt:variant>
        <vt:i4>5</vt:i4>
      </vt:variant>
      <vt:variant>
        <vt:lpwstr/>
      </vt:variant>
      <vt:variant>
        <vt:lpwstr>_Toc317059188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 could add detailed steps for setting up the VA-HEP C RISK ASSESSMENT and VA-NATIONAL EPI DB UPDATE to prepare them for pop</dc:title>
  <dc:subject/>
  <dc:creator/>
  <cp:keywords/>
  <dc:description/>
  <cp:lastModifiedBy>Dept of Veterans Affairs</cp:lastModifiedBy>
  <cp:revision>4</cp:revision>
  <cp:lastPrinted>2021-09-14T15:53:00Z</cp:lastPrinted>
  <dcterms:created xsi:type="dcterms:W3CDTF">2020-10-23T14:17:00Z</dcterms:created>
  <dcterms:modified xsi:type="dcterms:W3CDTF">2021-09-14T16:03:00Z</dcterms:modified>
</cp:coreProperties>
</file>